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170" w:rsidRDefault="00197170" w:rsidP="00197170">
      <w:pPr>
        <w:jc w:val="both"/>
        <w:rPr>
          <w:b/>
        </w:rPr>
      </w:pPr>
    </w:p>
    <w:p w:rsidR="00197170" w:rsidRDefault="00197170" w:rsidP="00197170">
      <w:pPr>
        <w:jc w:val="both"/>
        <w:rPr>
          <w:b/>
        </w:rPr>
      </w:pPr>
    </w:p>
    <w:p w:rsidR="00197170" w:rsidRPr="00197170" w:rsidRDefault="00197170" w:rsidP="00197170">
      <w:r w:rsidRPr="00197170">
        <w:t>ΕΛΛΗΝΙΚΗ ΔΗΜΟΚΡΑΤΙΑ</w:t>
      </w:r>
      <w:r>
        <w:rPr>
          <w:b/>
          <w:bCs/>
        </w:rPr>
        <w:tab/>
      </w:r>
      <w:r>
        <w:rPr>
          <w:b/>
          <w:bCs/>
        </w:rPr>
        <w:tab/>
      </w:r>
      <w:r>
        <w:rPr>
          <w:b/>
          <w:bCs/>
        </w:rPr>
        <w:tab/>
      </w:r>
      <w:r w:rsidRPr="00197170">
        <w:rPr>
          <w:b/>
          <w:bCs/>
        </w:rPr>
        <w:tab/>
        <w:t xml:space="preserve">                </w:t>
      </w:r>
    </w:p>
    <w:p w:rsidR="00197170" w:rsidRPr="00197170" w:rsidRDefault="00197170" w:rsidP="00197170">
      <w:pPr>
        <w:pStyle w:val="Web"/>
        <w:spacing w:before="0" w:beforeAutospacing="0" w:after="0"/>
      </w:pPr>
      <w:r w:rsidRPr="00197170">
        <w:t>ΝΟΜΟΣ ΕΒΡΟΥ</w:t>
      </w:r>
      <w:r w:rsidRPr="00197170">
        <w:tab/>
      </w:r>
      <w:r w:rsidRPr="00197170">
        <w:tab/>
      </w:r>
      <w:r w:rsidRPr="00197170">
        <w:tab/>
      </w:r>
      <w:r w:rsidRPr="00197170">
        <w:tab/>
      </w:r>
      <w:r>
        <w:tab/>
      </w:r>
      <w:bookmarkStart w:id="0" w:name="_GoBack"/>
      <w:bookmarkEnd w:id="0"/>
      <w:r w:rsidRPr="00571F84">
        <w:rPr>
          <w:color w:val="FF0000"/>
        </w:rPr>
        <w:t xml:space="preserve">  </w:t>
      </w:r>
      <w:r w:rsidRPr="00197170">
        <w:t xml:space="preserve">              </w:t>
      </w:r>
    </w:p>
    <w:p w:rsidR="00197170" w:rsidRPr="00197170" w:rsidRDefault="00197170" w:rsidP="00197170">
      <w:pPr>
        <w:pStyle w:val="Web"/>
        <w:spacing w:before="0" w:beforeAutospacing="0" w:after="0"/>
      </w:pPr>
      <w:r w:rsidRPr="00197170">
        <w:t xml:space="preserve">ΣΧΟΛΙΚΗ ΕΠΙΤΡΟΠΗ </w:t>
      </w:r>
      <w:r w:rsidRPr="00197170">
        <w:tab/>
      </w:r>
      <w:r w:rsidRPr="00197170">
        <w:tab/>
      </w:r>
      <w:r w:rsidRPr="00197170">
        <w:tab/>
      </w:r>
      <w:r w:rsidRPr="00197170">
        <w:tab/>
        <w:t xml:space="preserve">                </w:t>
      </w:r>
    </w:p>
    <w:p w:rsidR="00197170" w:rsidRPr="00197170" w:rsidRDefault="00197170" w:rsidP="00197170">
      <w:r>
        <w:t>ΠΡΩΤΟΒΑΘΜΙΑΣ ΕΚΠΑΙΔΕΥΣΗΣ</w:t>
      </w:r>
    </w:p>
    <w:p w:rsidR="00197170" w:rsidRPr="00197170" w:rsidRDefault="00197170" w:rsidP="00197170">
      <w:r w:rsidRPr="00197170">
        <w:t>ΔΗΜΟΥ ΑΛΕΞ/ΠΟΛΗΣ</w:t>
      </w:r>
      <w:r w:rsidRPr="00197170">
        <w:tab/>
      </w:r>
      <w:r w:rsidRPr="00197170">
        <w:tab/>
      </w:r>
      <w:r w:rsidRPr="00197170">
        <w:tab/>
      </w:r>
      <w:r w:rsidRPr="00197170">
        <w:tab/>
        <w:t xml:space="preserve">      </w:t>
      </w:r>
    </w:p>
    <w:p w:rsidR="00197170" w:rsidRPr="00197170" w:rsidRDefault="00197170" w:rsidP="00197170">
      <w:pPr>
        <w:rPr>
          <w:b/>
          <w:bCs/>
        </w:rPr>
      </w:pPr>
      <w:r w:rsidRPr="00197170">
        <w:tab/>
      </w:r>
      <w:r w:rsidRPr="00197170">
        <w:tab/>
      </w:r>
      <w:r w:rsidRPr="00197170">
        <w:tab/>
      </w:r>
      <w:r w:rsidRPr="00197170">
        <w:tab/>
      </w:r>
      <w:r w:rsidRPr="00197170">
        <w:tab/>
      </w:r>
      <w:r w:rsidRPr="00197170">
        <w:tab/>
      </w:r>
      <w:r w:rsidRPr="00197170">
        <w:tab/>
        <w:t xml:space="preserve">      </w:t>
      </w:r>
    </w:p>
    <w:p w:rsidR="00197170" w:rsidRPr="00197170" w:rsidRDefault="00197170" w:rsidP="00197170">
      <w:pPr>
        <w:pStyle w:val="Web"/>
        <w:spacing w:before="0" w:beforeAutospacing="0" w:after="0"/>
      </w:pPr>
      <w:r w:rsidRPr="00197170">
        <w:tab/>
      </w:r>
      <w:r w:rsidRPr="00197170">
        <w:tab/>
      </w:r>
      <w:r w:rsidRPr="00197170">
        <w:tab/>
      </w:r>
      <w:r w:rsidRPr="00197170">
        <w:tab/>
      </w:r>
      <w:r w:rsidRPr="00197170">
        <w:tab/>
      </w:r>
      <w:r w:rsidRPr="00197170">
        <w:tab/>
      </w:r>
      <w:r w:rsidRPr="00197170">
        <w:tab/>
        <w:t xml:space="preserve">      </w:t>
      </w:r>
    </w:p>
    <w:p w:rsidR="00197170" w:rsidRPr="00197170" w:rsidRDefault="00197170" w:rsidP="00197170">
      <w:pPr>
        <w:rPr>
          <w:b/>
          <w:bCs/>
          <w:u w:val="single"/>
        </w:rPr>
      </w:pPr>
      <w:r w:rsidRPr="00197170">
        <w:rPr>
          <w:b/>
          <w:bCs/>
        </w:rPr>
        <w:tab/>
      </w:r>
      <w:r w:rsidRPr="00197170">
        <w:rPr>
          <w:b/>
          <w:bCs/>
        </w:rPr>
        <w:tab/>
      </w:r>
      <w:r w:rsidRPr="00197170">
        <w:rPr>
          <w:b/>
          <w:bCs/>
        </w:rPr>
        <w:tab/>
      </w:r>
      <w:r w:rsidRPr="00197170">
        <w:rPr>
          <w:b/>
          <w:bCs/>
        </w:rPr>
        <w:tab/>
      </w:r>
      <w:r w:rsidRPr="00197170">
        <w:rPr>
          <w:b/>
          <w:bCs/>
          <w:u w:val="single"/>
        </w:rPr>
        <w:t>ΔΙΑΚΗΡΥΞΗ</w:t>
      </w:r>
    </w:p>
    <w:p w:rsidR="00197170" w:rsidRPr="00197170" w:rsidRDefault="00197170" w:rsidP="00197170">
      <w:pPr>
        <w:pStyle w:val="Web"/>
        <w:spacing w:before="0" w:beforeAutospacing="0" w:after="0"/>
      </w:pPr>
    </w:p>
    <w:p w:rsidR="00197170" w:rsidRPr="00197170" w:rsidRDefault="00197170" w:rsidP="00197170">
      <w:pPr>
        <w:jc w:val="both"/>
        <w:rPr>
          <w:b/>
          <w:bCs/>
        </w:rPr>
      </w:pPr>
      <w:r w:rsidRPr="00197170">
        <w:rPr>
          <w:b/>
          <w:bCs/>
        </w:rPr>
        <w:t xml:space="preserve">ΠΡΟΚΗΡΥΞΗ ΔΗΜΟΣΙΟΥ ΠΛΕΙΟΔΟΤΙΚΟΥ ΔΙΑΓΩΝΙΣΜΟΥ ΜΕ ΣΦΡΑΓΙΣΜΕΝΕΣ ΠΡΟΣΦΟΡΕΣ ΓΙΑ ΤΗΝ ΕΚΜΙΣΘΩΣΗ ΤΟΥ ΚΥΛΙΚΕΙΟΥ ΤΟΥ </w:t>
      </w:r>
      <w:r w:rsidRPr="00BA3F3A">
        <w:rPr>
          <w:b/>
          <w:bCs/>
          <w:sz w:val="20"/>
          <w:szCs w:val="20"/>
        </w:rPr>
        <w:t>2</w:t>
      </w:r>
      <w:r w:rsidR="00BA3F3A" w:rsidRPr="00BA3F3A">
        <w:rPr>
          <w:b/>
          <w:bCs/>
          <w:vertAlign w:val="superscript"/>
        </w:rPr>
        <w:t>ου</w:t>
      </w:r>
      <w:r w:rsidR="00BA3F3A">
        <w:rPr>
          <w:b/>
          <w:bCs/>
          <w:sz w:val="20"/>
          <w:szCs w:val="20"/>
          <w:vertAlign w:val="superscript"/>
        </w:rPr>
        <w:t xml:space="preserve"> </w:t>
      </w:r>
      <w:r>
        <w:rPr>
          <w:b/>
          <w:bCs/>
        </w:rPr>
        <w:t xml:space="preserve">ΔΗΜΟΤΙΚΟΥ ΣΧΟΛΕΙΟΥ </w:t>
      </w:r>
      <w:r w:rsidRPr="00197170">
        <w:rPr>
          <w:b/>
          <w:bCs/>
        </w:rPr>
        <w:t>ΑΛΕΞ/ΠΟΛΗΣ</w:t>
      </w:r>
      <w:r w:rsidRPr="00197170">
        <w:t xml:space="preserve">   </w:t>
      </w:r>
    </w:p>
    <w:p w:rsidR="00197170" w:rsidRPr="00197170" w:rsidRDefault="00197170" w:rsidP="00197170">
      <w:pPr>
        <w:jc w:val="both"/>
        <w:rPr>
          <w:b/>
          <w:bCs/>
        </w:rPr>
      </w:pPr>
    </w:p>
    <w:p w:rsidR="00197170" w:rsidRPr="00197170" w:rsidRDefault="00197170" w:rsidP="00197170">
      <w:pPr>
        <w:jc w:val="both"/>
      </w:pPr>
      <w:r w:rsidRPr="00197170">
        <w:t xml:space="preserve">Το Νομικό πρόσωπο Δημοσίου Δικαίου « </w:t>
      </w:r>
      <w:r>
        <w:t>Σ</w:t>
      </w:r>
      <w:r w:rsidRPr="00197170">
        <w:t xml:space="preserve">χολική Επιτροπή </w:t>
      </w:r>
      <w:r>
        <w:t>Α</w:t>
      </w:r>
      <w:r w:rsidRPr="00197170">
        <w:t>/θμιας Εκπ/σης Δήμου Αλεξανδρούπολης», λαμβάνοντας υπόψη:</w:t>
      </w:r>
    </w:p>
    <w:p w:rsidR="00197170" w:rsidRPr="00197170" w:rsidRDefault="00197170" w:rsidP="00197170">
      <w:pPr>
        <w:jc w:val="both"/>
      </w:pPr>
    </w:p>
    <w:p w:rsidR="00571F84" w:rsidRPr="00571F84" w:rsidRDefault="00571F84" w:rsidP="00571F84">
      <w:pPr>
        <w:numPr>
          <w:ilvl w:val="0"/>
          <w:numId w:val="4"/>
        </w:numPr>
        <w:jc w:val="both"/>
      </w:pPr>
      <w:r w:rsidRPr="00571F84">
        <w:t>της αριθ. 64321/Δ4/16-05-2008 Κ.Υ.Α. των Υπουργών Εσωτερικών και  ΥΠΔΜΘ Περί: «Λειτουργίας κυλικείων δημόσιων σχολείων».</w:t>
      </w:r>
    </w:p>
    <w:p w:rsidR="00571F84" w:rsidRPr="00571F84" w:rsidRDefault="00571F84" w:rsidP="00571F84">
      <w:pPr>
        <w:numPr>
          <w:ilvl w:val="0"/>
          <w:numId w:val="4"/>
        </w:numPr>
        <w:jc w:val="both"/>
      </w:pPr>
      <w:r w:rsidRPr="00571F84">
        <w:t>της αριθ. απόφασης Φ2/1553/129578/Δ1/4-8-2016  σχετικά με την τροποποίηση της αριθμ. 64321/Δ4/15-05-2008, όπως τροποποιήθηκε και ισχύει με την αρ.111526/Δ4/10-09-2010 κοινή υπουργική απόφαση με θέμα «Λειτουργία κυλικείων δημοσίων σχολείων».</w:t>
      </w:r>
    </w:p>
    <w:p w:rsidR="00571F84" w:rsidRPr="00571F84" w:rsidRDefault="00571F84" w:rsidP="00571F84">
      <w:pPr>
        <w:numPr>
          <w:ilvl w:val="0"/>
          <w:numId w:val="4"/>
        </w:numPr>
        <w:jc w:val="both"/>
      </w:pPr>
      <w:r w:rsidRPr="00571F84">
        <w:t>Της αριθ. 45243/ΓΔ4/20-04-2023 (Φ.Ε.Κ. 2607 Β΄/21-04-2023) τροποποίηση της αριθ. 64321/Δ4/16-05 -2008.</w:t>
      </w:r>
    </w:p>
    <w:p w:rsidR="00571F84" w:rsidRDefault="00571F84" w:rsidP="00571F84">
      <w:pPr>
        <w:jc w:val="both"/>
      </w:pPr>
      <w:r>
        <w:tab/>
      </w:r>
      <w:r w:rsidRPr="00571F84">
        <w:t xml:space="preserve">Την λοιπή ισχύουσα «περί κυλικείων» νομοθεσία, Υπουργικές Αποφάσεις, </w:t>
      </w:r>
      <w:r w:rsidRPr="00571F84">
        <w:tab/>
        <w:t xml:space="preserve">ερμηνευτικές εγκυκλίους, κ.α. του ΥΠΔΜΘ και των συναρμοδίων αυτού </w:t>
      </w:r>
      <w:r>
        <w:t xml:space="preserve"> </w:t>
      </w:r>
    </w:p>
    <w:p w:rsidR="00571F84" w:rsidRPr="00571F84" w:rsidRDefault="00571F84" w:rsidP="00571F84">
      <w:pPr>
        <w:jc w:val="both"/>
      </w:pPr>
      <w:r>
        <w:t xml:space="preserve">            </w:t>
      </w:r>
      <w:r w:rsidRPr="00571F84">
        <w:t>υπουργείων.</w:t>
      </w:r>
    </w:p>
    <w:p w:rsidR="00197170" w:rsidRPr="00197170" w:rsidRDefault="00197170" w:rsidP="00197170">
      <w:pPr>
        <w:ind w:left="360"/>
        <w:jc w:val="both"/>
      </w:pPr>
    </w:p>
    <w:p w:rsidR="007D591D" w:rsidRPr="007D591D" w:rsidRDefault="007D591D" w:rsidP="007D591D">
      <w:pPr>
        <w:ind w:firstLine="720"/>
        <w:jc w:val="both"/>
        <w:rPr>
          <w:lang w:val="x-none" w:eastAsia="x-none"/>
        </w:rPr>
      </w:pPr>
      <w:r w:rsidRPr="007D591D">
        <w:rPr>
          <w:lang w:eastAsia="x-none"/>
        </w:rPr>
        <w:t>Η</w:t>
      </w:r>
      <w:r w:rsidRPr="007D591D">
        <w:rPr>
          <w:lang w:val="x-none" w:eastAsia="x-none"/>
        </w:rPr>
        <w:t xml:space="preserve"> Πρόεδρος της Σχολικής Επιτροπής Α/θμιας Εκπ/σης  εισηγούμεν</w:t>
      </w:r>
      <w:r w:rsidRPr="007D591D">
        <w:rPr>
          <w:lang w:eastAsia="x-none"/>
        </w:rPr>
        <w:t>η</w:t>
      </w:r>
      <w:r w:rsidRPr="007D591D">
        <w:rPr>
          <w:lang w:val="x-none" w:eastAsia="x-none"/>
        </w:rPr>
        <w:t xml:space="preserve"> το </w:t>
      </w:r>
      <w:r w:rsidRPr="007D591D">
        <w:rPr>
          <w:lang w:eastAsia="x-none"/>
        </w:rPr>
        <w:t>2</w:t>
      </w:r>
      <w:r w:rsidRPr="007D591D">
        <w:rPr>
          <w:lang w:val="x-none" w:eastAsia="x-none"/>
        </w:rPr>
        <w:t>ο θέμα της ημερήσιας διάταξης, αναφέρει τα εξής:</w:t>
      </w:r>
    </w:p>
    <w:p w:rsidR="007D591D" w:rsidRPr="007D591D" w:rsidRDefault="007D591D" w:rsidP="007D591D">
      <w:pPr>
        <w:jc w:val="both"/>
        <w:rPr>
          <w:lang w:val="x-none" w:eastAsia="x-none"/>
        </w:rPr>
      </w:pPr>
      <w:r w:rsidRPr="007D591D">
        <w:rPr>
          <w:lang w:eastAsia="x-none"/>
        </w:rPr>
        <w:t xml:space="preserve">  </w:t>
      </w:r>
      <w:r w:rsidRPr="007D591D">
        <w:rPr>
          <w:lang w:eastAsia="x-none"/>
        </w:rPr>
        <w:tab/>
        <w:t xml:space="preserve">Λόγω </w:t>
      </w:r>
      <w:r w:rsidRPr="007D591D">
        <w:rPr>
          <w:lang w:val="x-none" w:eastAsia="x-none"/>
        </w:rPr>
        <w:t>λήξη</w:t>
      </w:r>
      <w:r w:rsidRPr="007D591D">
        <w:rPr>
          <w:lang w:eastAsia="x-none"/>
        </w:rPr>
        <w:t>ς</w:t>
      </w:r>
      <w:r w:rsidRPr="007D591D">
        <w:rPr>
          <w:lang w:val="x-none" w:eastAsia="x-none"/>
        </w:rPr>
        <w:t xml:space="preserve"> της σύμβασης του κ. Κερατίδη Θεόδωρου, μισθωτή του κυλικείου του  2</w:t>
      </w:r>
      <w:r w:rsidRPr="007D591D">
        <w:rPr>
          <w:vertAlign w:val="superscript"/>
          <w:lang w:val="x-none" w:eastAsia="x-none"/>
        </w:rPr>
        <w:t>ου</w:t>
      </w:r>
      <w:r w:rsidRPr="007D591D">
        <w:rPr>
          <w:lang w:val="x-none" w:eastAsia="x-none"/>
        </w:rPr>
        <w:t xml:space="preserve"> Δημοτικού Σχολείου Αλεξανδρούπολης στις 30-06-2023, η πρόεδρος προτείνει να διενεργηθεί διαγωνισμός για την εκ νέου εκμίσθωσή του σύμφωνα με τις διατάξεις της Αρ.64321/Δ4/16.05.2008 (Φ.Ε.Κ.1003/30-05-2008 τεύχος Β ́) κοινής απόφασης των Υπουργών Εσωτερικών και Εθνικής Παιδείας και Θρησκευμάτων η οποία τροποποιήθηκε με την ΚΥΑ Φ2/1553/129578/Δ1/04-08-2016(Φ.Ε.Κ.2646/25-08-2016 τεύχος Β ́)</w:t>
      </w:r>
      <w:r w:rsidRPr="007D591D">
        <w:rPr>
          <w:color w:val="FF0000"/>
          <w:lang w:val="x-none" w:eastAsia="x-none"/>
        </w:rPr>
        <w:t xml:space="preserve"> </w:t>
      </w:r>
      <w:r w:rsidRPr="007D591D">
        <w:rPr>
          <w:lang w:val="x-none" w:eastAsia="x-none"/>
        </w:rPr>
        <w:t>και στην συνέχεια τροποποιήθηκε με την αριθ. 45243/ΓΔ4/21-04-2023 (Φ.Ε.Κ. 2607 Β΄) κοινή υπουργική απόφαση  των Υπουργών Εσωτερικών και Παιδείας και Θρησκευμάτων.</w:t>
      </w:r>
    </w:p>
    <w:p w:rsidR="007D591D" w:rsidRPr="007D591D" w:rsidRDefault="007D591D" w:rsidP="007D591D">
      <w:pPr>
        <w:ind w:firstLine="720"/>
        <w:jc w:val="both"/>
      </w:pPr>
      <w:r w:rsidRPr="007D591D">
        <w:t xml:space="preserve">Η Πρόεδρος της Σχολικής Επιτροπής λαμβάνοντας υπόψη τις παρακάτω διατάξεις: </w:t>
      </w:r>
    </w:p>
    <w:p w:rsidR="007D591D" w:rsidRPr="007D591D" w:rsidRDefault="007D591D" w:rsidP="007D591D">
      <w:pPr>
        <w:ind w:firstLine="720"/>
        <w:jc w:val="both"/>
      </w:pPr>
      <w:r w:rsidRPr="007D591D">
        <w:t xml:space="preserve"> Τις 26168/Δ4/28-2-2008, 41402/Δ4/3-4-2008 και 44781/4/2008 εγκυκλίους του ΥΠΔΜΘ με θέμα: «Προκήρυξη διεξαγωγής διαγωνισμού για την εκμίσθωση σχολικών κυλικείων».</w:t>
      </w:r>
    </w:p>
    <w:p w:rsidR="007D591D" w:rsidRPr="007D591D" w:rsidRDefault="007D591D" w:rsidP="007D591D">
      <w:pPr>
        <w:ind w:firstLine="720"/>
        <w:jc w:val="both"/>
      </w:pPr>
      <w:r w:rsidRPr="007D591D">
        <w:t xml:space="preserve">Το γεγονός ότι πρέπει να διενεργηθεί διαγωνισμός για την μίσθωση του κυλικείου  σύμφωνα με τις κάτωθι διατάξεις: </w:t>
      </w:r>
    </w:p>
    <w:p w:rsidR="007D591D" w:rsidRPr="007D591D" w:rsidRDefault="007D591D" w:rsidP="007D591D">
      <w:pPr>
        <w:numPr>
          <w:ilvl w:val="0"/>
          <w:numId w:val="4"/>
        </w:numPr>
        <w:jc w:val="both"/>
      </w:pPr>
      <w:r w:rsidRPr="007D591D">
        <w:t>της αριθ. 64321/Δ4/16-05-2008 Κ.Υ.Α. των Υπουργών Εσωτερικών και  ΥΠΔΜΘ Περί: «Λειτουργίας κυλικείων δημόσιων σχολείων».</w:t>
      </w:r>
    </w:p>
    <w:p w:rsidR="007D591D" w:rsidRPr="007D591D" w:rsidRDefault="007D591D" w:rsidP="007D591D">
      <w:pPr>
        <w:numPr>
          <w:ilvl w:val="0"/>
          <w:numId w:val="4"/>
        </w:numPr>
        <w:jc w:val="both"/>
      </w:pPr>
      <w:r w:rsidRPr="007D591D">
        <w:lastRenderedPageBreak/>
        <w:t>της αριθ. απόφασης Φ2/1553/129578/Δ1/4-8-2016  σχετικά με την τροποποίηση της αριθμ. 64321/Δ4/15-05-2008, όπως τροποποιήθηκε και ισχύει με την αρ.111526/Δ4/10-09-2010 κοινή υπουργική απόφαση με θέμα «Λειτουργία κυλικείων δημοσίων σχολείων».</w:t>
      </w:r>
    </w:p>
    <w:p w:rsidR="007D591D" w:rsidRPr="007D591D" w:rsidRDefault="007D591D" w:rsidP="007D591D">
      <w:pPr>
        <w:numPr>
          <w:ilvl w:val="0"/>
          <w:numId w:val="4"/>
        </w:numPr>
        <w:jc w:val="both"/>
      </w:pPr>
      <w:r w:rsidRPr="007D591D">
        <w:t>Της αριθ. 45243/ΓΔ4/20-04-2023 (Φ.Ε.Κ. 2607 Β΄/21-04-2023) τροποποίηση της αριθ. 64321/Δ4/16-05 -2008.</w:t>
      </w:r>
    </w:p>
    <w:p w:rsidR="007D591D" w:rsidRPr="007D591D" w:rsidRDefault="007D591D" w:rsidP="007D591D">
      <w:pPr>
        <w:jc w:val="both"/>
      </w:pPr>
      <w:r w:rsidRPr="007D591D">
        <w:tab/>
        <w:t xml:space="preserve">   Την λοιπή ισχύουσα «περί κυλικείων» νομοθεσία, Υπουργικές Αποφάσεις, </w:t>
      </w:r>
      <w:r w:rsidRPr="007D591D">
        <w:tab/>
        <w:t>ερμηνευτικές εγκυκλίους, κ.α. του ΥΠΔΜΘ και των συναρμοδίων αυτού υπουργείων.</w:t>
      </w:r>
    </w:p>
    <w:p w:rsidR="007D591D" w:rsidRPr="007D591D" w:rsidRDefault="007D591D" w:rsidP="007D591D">
      <w:pPr>
        <w:ind w:firstLine="720"/>
        <w:jc w:val="both"/>
        <w:rPr>
          <w:lang w:val="x-none" w:eastAsia="x-none"/>
        </w:rPr>
      </w:pPr>
      <w:r w:rsidRPr="007D591D">
        <w:rPr>
          <w:lang w:eastAsia="x-none"/>
        </w:rPr>
        <w:t xml:space="preserve">   </w:t>
      </w:r>
      <w:r w:rsidRPr="007D591D">
        <w:rPr>
          <w:lang w:val="x-none" w:eastAsia="x-none"/>
        </w:rPr>
        <w:t>Στη συνέχεια η Πρόεδρος κάλεσε το Σώμα να αποφασίσει σχετικά.</w:t>
      </w:r>
    </w:p>
    <w:p w:rsidR="007D591D" w:rsidRPr="007D591D" w:rsidRDefault="007D591D" w:rsidP="007D591D">
      <w:pPr>
        <w:ind w:firstLine="720"/>
        <w:jc w:val="both"/>
        <w:rPr>
          <w:lang w:val="x-none" w:eastAsia="x-none"/>
        </w:rPr>
      </w:pPr>
      <w:r w:rsidRPr="007D591D">
        <w:rPr>
          <w:lang w:eastAsia="x-none"/>
        </w:rPr>
        <w:t xml:space="preserve">   </w:t>
      </w:r>
      <w:r w:rsidRPr="007D591D">
        <w:rPr>
          <w:lang w:val="x-none" w:eastAsia="x-none"/>
        </w:rPr>
        <w:t>Το Συμβούλιο λαμβάνοντας υπόψη την εισήγηση της Προέδρου και μετά από συζήτηση</w:t>
      </w:r>
    </w:p>
    <w:p w:rsidR="007D591D" w:rsidRPr="007D591D" w:rsidRDefault="007D591D" w:rsidP="007D591D">
      <w:pPr>
        <w:jc w:val="both"/>
      </w:pPr>
    </w:p>
    <w:p w:rsidR="007D591D" w:rsidRPr="007D591D" w:rsidRDefault="007D591D" w:rsidP="007D591D">
      <w:pPr>
        <w:jc w:val="both"/>
        <w:rPr>
          <w:b/>
        </w:rPr>
      </w:pPr>
      <w:r w:rsidRPr="007D591D">
        <w:t xml:space="preserve">                                        </w:t>
      </w:r>
      <w:r w:rsidRPr="007D591D">
        <w:rPr>
          <w:b/>
        </w:rPr>
        <w:t>Α π ο φ α σ ί ζ ε ι   ο μ ό φ ω ν α</w:t>
      </w:r>
    </w:p>
    <w:p w:rsidR="007D591D" w:rsidRPr="007D591D" w:rsidRDefault="007D591D" w:rsidP="007D591D">
      <w:pPr>
        <w:jc w:val="both"/>
        <w:rPr>
          <w:color w:val="FF0000"/>
          <w:lang w:eastAsia="x-none"/>
        </w:rPr>
      </w:pPr>
    </w:p>
    <w:p w:rsidR="007D591D" w:rsidRPr="007D591D" w:rsidRDefault="007D591D" w:rsidP="007D591D">
      <w:pPr>
        <w:jc w:val="both"/>
        <w:rPr>
          <w:rFonts w:ascii="Calibri" w:hAnsi="Calibri" w:cs="Calibri"/>
          <w:color w:val="000000"/>
          <w:sz w:val="22"/>
          <w:szCs w:val="22"/>
        </w:rPr>
      </w:pPr>
      <w:r w:rsidRPr="007D591D">
        <w:rPr>
          <w:b/>
        </w:rPr>
        <w:t>Α.</w:t>
      </w:r>
      <w:r w:rsidRPr="007D591D">
        <w:t xml:space="preserve"> </w:t>
      </w:r>
      <w:r w:rsidRPr="007D591D">
        <w:rPr>
          <w:b/>
        </w:rPr>
        <w:t>Προκηρύσσει Δημόσιο πλειοδοτικό διαγωνισμό</w:t>
      </w:r>
      <w:r w:rsidRPr="007D591D">
        <w:t xml:space="preserve"> με σφραγισμένες προσφορές για την ανάδειξη μισθωτή, του κυλικείου του  </w:t>
      </w:r>
      <w:r w:rsidRPr="007D591D">
        <w:rPr>
          <w:b/>
        </w:rPr>
        <w:t>2</w:t>
      </w:r>
      <w:r w:rsidRPr="007D591D">
        <w:rPr>
          <w:b/>
          <w:vertAlign w:val="superscript"/>
        </w:rPr>
        <w:t>ου</w:t>
      </w:r>
      <w:r w:rsidRPr="007D591D">
        <w:t xml:space="preserve"> </w:t>
      </w:r>
      <w:r w:rsidRPr="007D591D">
        <w:rPr>
          <w:b/>
        </w:rPr>
        <w:t>Δημοτικού Σχολείου</w:t>
      </w:r>
      <w:r w:rsidRPr="007D591D">
        <w:t xml:space="preserve">  Αλεξ/πολης, που βρίσκεται στην οδό Καποδιστρίου 26, στην Αλεξ/πολη.</w:t>
      </w:r>
    </w:p>
    <w:p w:rsidR="007D591D" w:rsidRPr="007D591D" w:rsidRDefault="007D591D" w:rsidP="007D591D">
      <w:pPr>
        <w:jc w:val="both"/>
      </w:pPr>
      <w:r w:rsidRPr="007D591D">
        <w:rPr>
          <w:b/>
        </w:rPr>
        <w:t>Β.</w:t>
      </w:r>
      <w:r w:rsidRPr="007D591D">
        <w:t xml:space="preserve"> Καθορίζει τους όρους της διακήρυξης σύμφωνα με τους οποίους θα διεξαχθεί ο διαγωνισμός, ως εξής: </w:t>
      </w:r>
    </w:p>
    <w:p w:rsidR="007D591D" w:rsidRPr="007D591D" w:rsidRDefault="007D591D" w:rsidP="007D591D">
      <w:pPr>
        <w:jc w:val="both"/>
      </w:pPr>
      <w:r w:rsidRPr="007D591D">
        <w:t xml:space="preserve">1. </w:t>
      </w:r>
      <w:r w:rsidRPr="007D591D">
        <w:rPr>
          <w:b/>
        </w:rPr>
        <w:t>Τόπος και χρόνος του διαγωνισμού</w:t>
      </w:r>
      <w:r w:rsidRPr="007D591D">
        <w:t xml:space="preserve"> </w:t>
      </w:r>
    </w:p>
    <w:p w:rsidR="007D591D" w:rsidRPr="007D591D" w:rsidRDefault="007D591D" w:rsidP="007D591D">
      <w:pPr>
        <w:jc w:val="both"/>
      </w:pPr>
      <w:r w:rsidRPr="007D591D">
        <w:t>Ο διαγωνισμός και η αποσφράγιση των προσφορών θα γίνει στο γραφείο της Αν/</w:t>
      </w:r>
      <w:proofErr w:type="spellStart"/>
      <w:r w:rsidRPr="007D591D">
        <w:t>τριας</w:t>
      </w:r>
      <w:proofErr w:type="spellEnd"/>
      <w:r w:rsidRPr="007D591D">
        <w:t xml:space="preserve"> Διευθύντριας του 2</w:t>
      </w:r>
      <w:r w:rsidRPr="007D591D">
        <w:rPr>
          <w:vertAlign w:val="superscript"/>
        </w:rPr>
        <w:t>ου</w:t>
      </w:r>
      <w:r w:rsidRPr="007D591D">
        <w:t xml:space="preserve"> Δημοτικού Σχολείου Αλεξ/πολης, στις </w:t>
      </w:r>
      <w:r w:rsidRPr="007D591D">
        <w:rPr>
          <w:b/>
        </w:rPr>
        <w:t>18 Σεπτεμβρίου 2023, ημέρα Δευτέρα και ώρα 13:30</w:t>
      </w:r>
      <w:r w:rsidRPr="007D591D">
        <w:t xml:space="preserve"> δημόσια, ενώπιον της επιτροπής διενέργειας του διαγωνισμού που ορίστηκε  με την αριθ.  93/2023</w:t>
      </w:r>
      <w:r w:rsidRPr="007D591D">
        <w:rPr>
          <w:color w:val="000000"/>
        </w:rPr>
        <w:t xml:space="preserve"> απόφαση</w:t>
      </w:r>
      <w:r w:rsidRPr="007D591D">
        <w:t xml:space="preserve"> της Σχολικής Επιτροπής Α/θμιας εκπαίδευσης.</w:t>
      </w:r>
    </w:p>
    <w:p w:rsidR="007D591D" w:rsidRPr="007D591D" w:rsidRDefault="007D591D" w:rsidP="007D591D">
      <w:pPr>
        <w:jc w:val="both"/>
      </w:pPr>
      <w:r w:rsidRPr="007D591D">
        <w:t xml:space="preserve">Όσοι θα παρευρίσκονται στη διαδικασία αποσφράγισης των προσφορών, λαμβάνουν γνώση όλων των στοιχείων και των προσφορών όσων συμμετέχουν στο διαγωνισμό. </w:t>
      </w:r>
    </w:p>
    <w:p w:rsidR="007D591D" w:rsidRPr="007D591D" w:rsidRDefault="007D591D" w:rsidP="007D591D">
      <w:pPr>
        <w:jc w:val="both"/>
      </w:pPr>
      <w:r w:rsidRPr="007D591D">
        <w:t>Προσφορές που υποβάλλονται στην Επιτροπή μετά την έναρξη της διαδικασίας</w:t>
      </w:r>
    </w:p>
    <w:p w:rsidR="007D591D" w:rsidRPr="007D591D" w:rsidRDefault="007D591D" w:rsidP="007D591D">
      <w:pPr>
        <w:jc w:val="both"/>
      </w:pPr>
      <w:r w:rsidRPr="007D591D">
        <w:t>αποσφράγισης δεν αποσφραγίζονται, αλλά παραδίδονται στους ενδιαφερόμενους ως</w:t>
      </w:r>
    </w:p>
    <w:p w:rsidR="007D591D" w:rsidRPr="007D591D" w:rsidRDefault="007D591D" w:rsidP="007D591D">
      <w:pPr>
        <w:jc w:val="both"/>
      </w:pPr>
      <w:r w:rsidRPr="007D591D">
        <w:t>εκπρόθεσμες.</w:t>
      </w:r>
    </w:p>
    <w:p w:rsidR="007D591D" w:rsidRPr="007D591D" w:rsidRDefault="007D591D" w:rsidP="007D591D">
      <w:pPr>
        <w:jc w:val="both"/>
      </w:pPr>
      <w:r w:rsidRPr="007D591D">
        <w:t>Αντιπροσφορές δεν γίνονται δεκτές και σε περίπτωση υποβολής τους απορρίπτονται ως απαράδεκτες.</w:t>
      </w:r>
    </w:p>
    <w:p w:rsidR="007D591D" w:rsidRPr="007D591D" w:rsidRDefault="007D591D" w:rsidP="007D591D">
      <w:pPr>
        <w:jc w:val="both"/>
      </w:pPr>
    </w:p>
    <w:p w:rsidR="007D591D" w:rsidRPr="007D591D" w:rsidRDefault="007D591D" w:rsidP="007D591D">
      <w:pPr>
        <w:jc w:val="both"/>
      </w:pPr>
      <w:r w:rsidRPr="007D591D">
        <w:t xml:space="preserve">2. </w:t>
      </w:r>
      <w:r w:rsidRPr="007D591D">
        <w:rPr>
          <w:b/>
        </w:rPr>
        <w:t>Τρόπος επιλογής μισθωτή και ανάθεσης εκμετάλλευσης του κυλικείου</w:t>
      </w:r>
      <w:r w:rsidRPr="007D591D">
        <w:t xml:space="preserve"> </w:t>
      </w:r>
    </w:p>
    <w:p w:rsidR="007D591D" w:rsidRPr="007D591D" w:rsidRDefault="007D591D" w:rsidP="007D591D">
      <w:pPr>
        <w:jc w:val="both"/>
      </w:pPr>
      <w:r w:rsidRPr="007D591D">
        <w:t>Λαμβάνονται υπόψη τα παρακάτω:</w:t>
      </w:r>
    </w:p>
    <w:p w:rsidR="007D591D" w:rsidRPr="007D591D" w:rsidRDefault="007D591D" w:rsidP="007D591D">
      <w:pPr>
        <w:jc w:val="both"/>
      </w:pPr>
      <w:r w:rsidRPr="007D591D">
        <w:t>α) Η τιμή της προσφοράς,</w:t>
      </w:r>
    </w:p>
    <w:p w:rsidR="007D591D" w:rsidRPr="007D591D" w:rsidRDefault="007D591D" w:rsidP="007D591D">
      <w:pPr>
        <w:jc w:val="both"/>
      </w:pPr>
      <w:r w:rsidRPr="007D591D">
        <w:t>β) Η προϋπηρεσία σε μίσθωση σχολικού κυλικείου,</w:t>
      </w:r>
    </w:p>
    <w:p w:rsidR="007D591D" w:rsidRPr="007D591D" w:rsidRDefault="007D591D" w:rsidP="007D591D">
      <w:pPr>
        <w:jc w:val="both"/>
      </w:pPr>
      <w:r w:rsidRPr="007D591D">
        <w:t>γ) Η πολυτεκνική ιδιότητα του ιδίου, ή και προερχόμενου από πολυτεκνική οικογένεια.</w:t>
      </w:r>
    </w:p>
    <w:p w:rsidR="007D591D" w:rsidRPr="007D591D" w:rsidRDefault="007D591D" w:rsidP="007D591D">
      <w:pPr>
        <w:jc w:val="both"/>
      </w:pPr>
      <w:r w:rsidRPr="007D591D">
        <w:t>δ) Την μονογονεϊκή ιδιότητα</w:t>
      </w:r>
    </w:p>
    <w:p w:rsidR="007D591D" w:rsidRPr="007D591D" w:rsidRDefault="007D591D" w:rsidP="007D591D">
      <w:pPr>
        <w:jc w:val="both"/>
      </w:pPr>
      <w:r w:rsidRPr="007D591D">
        <w:t>ε) Την πιστοποίηση του Ε.Φ.ΕΤ.</w:t>
      </w:r>
    </w:p>
    <w:p w:rsidR="007D591D" w:rsidRPr="007D591D" w:rsidRDefault="007D591D" w:rsidP="007D591D">
      <w:pPr>
        <w:jc w:val="both"/>
      </w:pPr>
      <w:r w:rsidRPr="007D591D">
        <w:t>Την εκμετάλλευση θα αναλάβει αυτός που θα συγκεντρώνει τη μεγαλύτερη</w:t>
      </w:r>
    </w:p>
    <w:p w:rsidR="007D591D" w:rsidRPr="007D591D" w:rsidRDefault="007D591D" w:rsidP="007D591D">
      <w:pPr>
        <w:jc w:val="both"/>
      </w:pPr>
      <w:r w:rsidRPr="007D591D">
        <w:t>μοριοδότηση των α, β, γ, δ, ε, ανωτέρω περιπτώσεων, που θα γίνει ως εξής:</w:t>
      </w:r>
    </w:p>
    <w:p w:rsidR="007D591D" w:rsidRPr="007D591D" w:rsidRDefault="007D591D" w:rsidP="007D591D">
      <w:pPr>
        <w:numPr>
          <w:ilvl w:val="0"/>
          <w:numId w:val="6"/>
        </w:numPr>
        <w:ind w:left="785"/>
        <w:jc w:val="both"/>
      </w:pPr>
      <w:r w:rsidRPr="007D591D">
        <w:t>Όση είναι η προσφορά τόσα θα είναι και τα μόρια δηλ. για κάθε μονάδα προσφοράς (ευρώ) υπολογίζεται 1 μόριο.</w:t>
      </w:r>
    </w:p>
    <w:p w:rsidR="007D591D" w:rsidRPr="007D591D" w:rsidRDefault="007D591D" w:rsidP="007D591D">
      <w:pPr>
        <w:numPr>
          <w:ilvl w:val="0"/>
          <w:numId w:val="6"/>
        </w:numPr>
        <w:ind w:left="785"/>
        <w:jc w:val="both"/>
      </w:pPr>
      <w:r w:rsidRPr="007D591D">
        <w:t>Για κάθε χρόνο προϋπηρεσίας σε εκμίσθωση σχολικού κυλικείου υπολογίζεται ως ένα (01) μόριο. Το σύνολο των μορίων λόγω προϋπηρεσίας δεν μπορεί να υπερβαίνει τα εννέα (09).</w:t>
      </w:r>
    </w:p>
    <w:p w:rsidR="007D591D" w:rsidRPr="007D591D" w:rsidRDefault="007D591D" w:rsidP="007D591D">
      <w:pPr>
        <w:numPr>
          <w:ilvl w:val="0"/>
          <w:numId w:val="6"/>
        </w:numPr>
        <w:ind w:left="785"/>
        <w:jc w:val="both"/>
      </w:pPr>
      <w:r w:rsidRPr="007D591D">
        <w:t>Για την πολυτεκνική ιδιότητα υπολογίζονται μόρια ως ακολούθως:</w:t>
      </w:r>
    </w:p>
    <w:p w:rsidR="007D591D" w:rsidRPr="007D591D" w:rsidRDefault="007D591D" w:rsidP="007D591D">
      <w:pPr>
        <w:jc w:val="both"/>
      </w:pPr>
      <w:r w:rsidRPr="007D591D">
        <w:tab/>
        <w:t>Πολύτεκνος υποψήφιος εκμεταλλευτής κυλικείου: πέντε (05) μόρια</w:t>
      </w:r>
    </w:p>
    <w:p w:rsidR="007D591D" w:rsidRPr="007D591D" w:rsidRDefault="007D591D" w:rsidP="007D591D">
      <w:pPr>
        <w:jc w:val="both"/>
      </w:pPr>
      <w:r w:rsidRPr="007D591D">
        <w:lastRenderedPageBreak/>
        <w:tab/>
        <w:t xml:space="preserve">Υποψήφιος εκμεταλλευτής κυλικείου προερχόμενος από πολυτεκνική </w:t>
      </w:r>
      <w:r w:rsidRPr="007D591D">
        <w:tab/>
        <w:t xml:space="preserve"> </w:t>
      </w:r>
      <w:r w:rsidR="008B1418">
        <w:t xml:space="preserve"> </w:t>
      </w:r>
      <w:r w:rsidR="008B1418">
        <w:tab/>
        <w:t xml:space="preserve"> </w:t>
      </w:r>
      <w:r w:rsidRPr="007D591D">
        <w:t>οικογένεια: τρία (3) μόρια.</w:t>
      </w:r>
    </w:p>
    <w:p w:rsidR="007D591D" w:rsidRPr="007D591D" w:rsidRDefault="007D591D" w:rsidP="007D591D">
      <w:pPr>
        <w:numPr>
          <w:ilvl w:val="0"/>
          <w:numId w:val="7"/>
        </w:numPr>
        <w:jc w:val="both"/>
      </w:pPr>
      <w:r w:rsidRPr="007D591D">
        <w:t>Μονογονεϊκή ιδιότητα: τέσσερα (4) μόρια.</w:t>
      </w:r>
    </w:p>
    <w:p w:rsidR="007D591D" w:rsidRPr="007D591D" w:rsidRDefault="007D591D" w:rsidP="007D591D">
      <w:pPr>
        <w:numPr>
          <w:ilvl w:val="0"/>
          <w:numId w:val="7"/>
        </w:numPr>
        <w:jc w:val="both"/>
      </w:pPr>
      <w:r w:rsidRPr="007D591D">
        <w:t xml:space="preserve">Πιστοποιημένος από τον Ε.Φ.Ε.Τ. υποψήφιος εκμεταλλευτής κυλικείου:    </w:t>
      </w:r>
    </w:p>
    <w:p w:rsidR="007D591D" w:rsidRPr="007D591D" w:rsidRDefault="007D591D" w:rsidP="007D591D">
      <w:pPr>
        <w:jc w:val="both"/>
      </w:pPr>
      <w:r w:rsidRPr="007D591D">
        <w:t xml:space="preserve">           επιπλέον ένα (1) μόριο. </w:t>
      </w:r>
    </w:p>
    <w:p w:rsidR="007D591D" w:rsidRPr="007D591D" w:rsidRDefault="007D591D" w:rsidP="007D591D">
      <w:pPr>
        <w:numPr>
          <w:ilvl w:val="0"/>
          <w:numId w:val="8"/>
        </w:numPr>
        <w:jc w:val="both"/>
      </w:pPr>
      <w:r w:rsidRPr="007D591D">
        <w:t xml:space="preserve">Πιστοποιημένος είτε μέσω ΕΟΠΠΕΠ είτε μέσω εναλλακτικών σχημάτων    </w:t>
      </w:r>
    </w:p>
    <w:p w:rsidR="007D591D" w:rsidRPr="007D591D" w:rsidRDefault="007D591D" w:rsidP="007D591D">
      <w:pPr>
        <w:jc w:val="both"/>
      </w:pPr>
      <w:r w:rsidRPr="007D591D">
        <w:t xml:space="preserve">           (ΕΣΥΔ) δέκα πέντε (15) μόρια.  </w:t>
      </w:r>
    </w:p>
    <w:p w:rsidR="007D591D" w:rsidRPr="007D591D" w:rsidRDefault="007D591D" w:rsidP="007D591D">
      <w:pPr>
        <w:jc w:val="both"/>
      </w:pPr>
      <w:r w:rsidRPr="007D591D">
        <w:t>Στην περίπτωση που οι πρώτοι στον αριθμό μορίων είναι δύο ή περισσότεροι η Επιτροπή τους ζητάει να προσκομίσουν την επόμενη εργάσιμη ημέρα νέα έγγραφη προσφορά. Η διαδικασία αυτή μπορεί να επαναλαμβάνεται κάθε επόμενη εργάσιμη ημέρα μέχρι να υπάρξει ένας με τον υψηλότερο αριθμό μορίων.</w:t>
      </w:r>
    </w:p>
    <w:p w:rsidR="007D591D" w:rsidRPr="007D591D" w:rsidRDefault="007D591D" w:rsidP="007D591D">
      <w:pPr>
        <w:jc w:val="both"/>
      </w:pPr>
    </w:p>
    <w:p w:rsidR="007D591D" w:rsidRPr="007D591D" w:rsidRDefault="007D591D" w:rsidP="007D591D">
      <w:pPr>
        <w:jc w:val="both"/>
      </w:pPr>
      <w:r w:rsidRPr="007D591D">
        <w:t>3</w:t>
      </w:r>
      <w:r w:rsidRPr="007D591D">
        <w:rPr>
          <w:b/>
        </w:rPr>
        <w:t>. Δικαίωμα συμμετοχής στον πλειοδοτικό διαγωνισμό έχουν</w:t>
      </w:r>
      <w:r w:rsidRPr="007D591D">
        <w:t xml:space="preserve"> :</w:t>
      </w:r>
    </w:p>
    <w:p w:rsidR="007D591D" w:rsidRPr="007D591D" w:rsidRDefault="007D591D" w:rsidP="007D591D">
      <w:pPr>
        <w:jc w:val="both"/>
      </w:pPr>
      <w:r w:rsidRPr="007D591D">
        <w:t>α) Φυσικά πρόσωπα καθώς και δημοτικά νομικά πρόσωπα.</w:t>
      </w:r>
    </w:p>
    <w:p w:rsidR="007D591D" w:rsidRPr="007D591D" w:rsidRDefault="007D591D" w:rsidP="007D591D">
      <w:pPr>
        <w:jc w:val="both"/>
      </w:pPr>
      <w:r w:rsidRPr="007D591D">
        <w:t>β) Πολίτες των κρατών – μελών της Ευρωπαϊκής Ένωσης, γνώστες της Ελληνικής</w:t>
      </w:r>
    </w:p>
    <w:p w:rsidR="007D591D" w:rsidRPr="007D591D" w:rsidRDefault="007D591D" w:rsidP="007D591D">
      <w:pPr>
        <w:jc w:val="both"/>
      </w:pPr>
      <w:r w:rsidRPr="007D591D">
        <w:t>γλώσσας.</w:t>
      </w:r>
    </w:p>
    <w:p w:rsidR="007D591D" w:rsidRPr="007D591D" w:rsidRDefault="007D591D" w:rsidP="007D591D">
      <w:pPr>
        <w:jc w:val="both"/>
      </w:pPr>
      <w:r w:rsidRPr="007D591D">
        <w:t>Το επίπεδο γλωσσομάθειάς τους για την καλή εκτέλεση των καθηκόντων τους</w:t>
      </w:r>
    </w:p>
    <w:p w:rsidR="007D591D" w:rsidRPr="007D591D" w:rsidRDefault="007D591D" w:rsidP="007D591D">
      <w:pPr>
        <w:jc w:val="both"/>
      </w:pPr>
      <w:r w:rsidRPr="007D591D">
        <w:t>διαπιστώνεται από την Επιτροπή διενέργειας του διαγωνισμού.</w:t>
      </w:r>
    </w:p>
    <w:p w:rsidR="007D591D" w:rsidRPr="007D591D" w:rsidRDefault="007D591D" w:rsidP="007D591D">
      <w:pPr>
        <w:jc w:val="both"/>
      </w:pPr>
      <w:r w:rsidRPr="007D591D">
        <w:t>Δεν γίνονται δεκτοί στο διαγωνισμό:</w:t>
      </w:r>
    </w:p>
    <w:p w:rsidR="007D591D" w:rsidRPr="007D591D" w:rsidRDefault="007D591D" w:rsidP="007D591D">
      <w:pPr>
        <w:jc w:val="both"/>
      </w:pPr>
      <w:r w:rsidRPr="007D591D">
        <w:t>α) Όσοι απασχολούνται στο δημόσιο ή σε Ν.Π.Δ.Δ. με οποιαδήποτε εργασιακή</w:t>
      </w:r>
    </w:p>
    <w:p w:rsidR="007D591D" w:rsidRPr="007D591D" w:rsidRDefault="007D591D" w:rsidP="007D591D">
      <w:pPr>
        <w:jc w:val="both"/>
      </w:pPr>
      <w:r w:rsidRPr="007D591D">
        <w:t>σχέση.</w:t>
      </w:r>
    </w:p>
    <w:p w:rsidR="007D591D" w:rsidRPr="007D591D" w:rsidRDefault="007D591D" w:rsidP="007D591D">
      <w:pPr>
        <w:jc w:val="both"/>
      </w:pPr>
      <w:r w:rsidRPr="007D591D">
        <w:t>β) Συνταξιούχοι.</w:t>
      </w:r>
    </w:p>
    <w:p w:rsidR="007D591D" w:rsidRPr="007D591D" w:rsidRDefault="007D591D" w:rsidP="007D591D">
      <w:pPr>
        <w:jc w:val="both"/>
      </w:pPr>
      <w:r w:rsidRPr="007D591D">
        <w:t>γ) Όσοι έχουν κώλυμα διορισμού στο Δημόσιο σύμφωνα με τα άρθρα 4, (παρ. 1, 2, 3</w:t>
      </w:r>
    </w:p>
    <w:p w:rsidR="007D591D" w:rsidRPr="007D591D" w:rsidRDefault="007D591D" w:rsidP="007D591D">
      <w:pPr>
        <w:jc w:val="both"/>
      </w:pPr>
      <w:r w:rsidRPr="007D591D">
        <w:t xml:space="preserve">και 4), 5, 7, 8 και 9 του Ν. 3528/2007 ΦΕΚ 26 τ.Α ́/9.2.07. </w:t>
      </w:r>
    </w:p>
    <w:p w:rsidR="007D591D" w:rsidRPr="007D591D" w:rsidRDefault="007D591D" w:rsidP="007D591D">
      <w:pPr>
        <w:jc w:val="both"/>
      </w:pPr>
      <w:r w:rsidRPr="007D591D">
        <w:t>δ) Όσοι είναι ανάδοχοι εκμετάλλευσης άλλου κυλικείου Δημόσιου ή Ιδιωτικού Σχολείου. Κατ’ εξαίρεση, γίνονται δεκτοί στον διαγωνισμό ανάδοχοι εκμετάλλευσης κυλικείου δημόσιου ή ιδιωτικού σχολείου στην ακόλουθη περίπτωση: εφόσον εκμεταλλεύονται σχολικό κυλικείο, η σύμβαση μίσθωσης του οποίου λήγει πριν από την αναμενόμενη κατά την παρ. 4 έναρξη ισχύος της σύμβασης του εν λόγω διαγωνισμού.</w:t>
      </w:r>
    </w:p>
    <w:p w:rsidR="007D591D" w:rsidRPr="007D591D" w:rsidRDefault="007D591D" w:rsidP="007D591D">
      <w:pPr>
        <w:jc w:val="both"/>
      </w:pPr>
    </w:p>
    <w:p w:rsidR="007D591D" w:rsidRPr="007D591D" w:rsidRDefault="007D591D" w:rsidP="007D591D">
      <w:pPr>
        <w:jc w:val="both"/>
        <w:rPr>
          <w:b/>
        </w:rPr>
      </w:pPr>
      <w:r w:rsidRPr="007D591D">
        <w:rPr>
          <w:b/>
        </w:rPr>
        <w:t xml:space="preserve">4. Διάρκεια μίσθωσης </w:t>
      </w:r>
    </w:p>
    <w:p w:rsidR="007D591D" w:rsidRPr="007D591D" w:rsidRDefault="007D591D" w:rsidP="007D591D">
      <w:pPr>
        <w:jc w:val="both"/>
      </w:pPr>
      <w:r w:rsidRPr="007D591D">
        <w:t>Ο πρώτος σε μόρια συμμετέχων, υποχρεούται να υπογράψει τη Σύμβαση με την Σχολική Επιτροπή η διάρκεια της οποίας ορίζεται για εννέα (9) χρόνια και αρχίζει από την 1η Ιουλίου και λήγει την 30</w:t>
      </w:r>
      <w:r w:rsidRPr="007D591D">
        <w:rPr>
          <w:vertAlign w:val="superscript"/>
        </w:rPr>
        <w:t>η</w:t>
      </w:r>
      <w:r w:rsidRPr="007D591D">
        <w:t xml:space="preserve"> Ιουνίου του ένατου έτους,  χωρίς καμία περαιτέρω παράταση.</w:t>
      </w:r>
    </w:p>
    <w:p w:rsidR="007D591D" w:rsidRPr="007D591D" w:rsidRDefault="007D591D" w:rsidP="007D591D">
      <w:pPr>
        <w:jc w:val="both"/>
      </w:pPr>
      <w:r w:rsidRPr="007D591D">
        <w:t xml:space="preserve">Ο εκμεταλλευτής του κυλικείου έχει την υποχρέωση να αναλάβει υπηρεσία εντός 30 ημερών από την έναρξη του διδακτικού έτους. </w:t>
      </w:r>
    </w:p>
    <w:p w:rsidR="007D591D" w:rsidRPr="007D591D" w:rsidRDefault="007D591D" w:rsidP="007D591D">
      <w:pPr>
        <w:jc w:val="both"/>
      </w:pPr>
    </w:p>
    <w:p w:rsidR="007D591D" w:rsidRPr="007D591D" w:rsidRDefault="007D591D" w:rsidP="007D591D">
      <w:pPr>
        <w:jc w:val="both"/>
      </w:pPr>
      <w:r w:rsidRPr="007D591D">
        <w:t xml:space="preserve">5. </w:t>
      </w:r>
      <w:r w:rsidRPr="007D591D">
        <w:rPr>
          <w:b/>
        </w:rPr>
        <w:t>Δικαιολογητικά συμμετοχής είναι</w:t>
      </w:r>
      <w:r w:rsidRPr="007D591D">
        <w:t>:</w:t>
      </w:r>
    </w:p>
    <w:p w:rsidR="007D591D" w:rsidRPr="007D591D" w:rsidRDefault="007D591D" w:rsidP="007D591D">
      <w:pPr>
        <w:jc w:val="both"/>
      </w:pPr>
      <w:r w:rsidRPr="007D591D">
        <w:rPr>
          <w:b/>
        </w:rPr>
        <w:t>α</w:t>
      </w:r>
      <w:r w:rsidRPr="007D591D">
        <w:t>) Έγγραφη αίτηση με πλήρη στοιχεία για τη συμμετοχή του στο διαγωνισμό.</w:t>
      </w:r>
    </w:p>
    <w:p w:rsidR="007D591D" w:rsidRPr="007D591D" w:rsidRDefault="007D591D" w:rsidP="007D591D">
      <w:pPr>
        <w:jc w:val="both"/>
      </w:pPr>
      <w:r w:rsidRPr="007D591D">
        <w:rPr>
          <w:b/>
        </w:rPr>
        <w:t>β)</w:t>
      </w:r>
      <w:r w:rsidRPr="007D591D">
        <w:t xml:space="preserve"> Έγγραφη οικονομική προσφορά που εμπεριέχει το προσφερόμενο ποσό σε ευρώ</w:t>
      </w:r>
    </w:p>
    <w:p w:rsidR="007D591D" w:rsidRPr="007D591D" w:rsidRDefault="007D591D" w:rsidP="007D591D">
      <w:pPr>
        <w:jc w:val="both"/>
      </w:pPr>
      <w:r w:rsidRPr="007D591D">
        <w:t xml:space="preserve">για κάθε μαθητή, η οποία θα τοποθετείται σε ξεχωριστό από τα άλλα δικαιολογητικά κλειστό αδιαφανή φάκελο. </w:t>
      </w:r>
    </w:p>
    <w:p w:rsidR="007D591D" w:rsidRPr="007D591D" w:rsidRDefault="007D591D" w:rsidP="007D591D">
      <w:pPr>
        <w:jc w:val="both"/>
      </w:pPr>
      <w:r w:rsidRPr="007D591D">
        <w:t>Το ελάχιστο ποσό προσφοράς από τους ενδιαφερομένους ορίζεται στα 4 ευρώ ανά</w:t>
      </w:r>
    </w:p>
    <w:p w:rsidR="007D591D" w:rsidRPr="007D591D" w:rsidRDefault="007D591D" w:rsidP="007D591D">
      <w:pPr>
        <w:jc w:val="both"/>
      </w:pPr>
      <w:r w:rsidRPr="007D591D">
        <w:t xml:space="preserve">μαθητή ετησίως (189 εργάσιμες ημέρες) και αποτελεί ποσό εκκίνησης κατά τη διαδικασία του σχετικού διαγωνισμού. </w:t>
      </w:r>
    </w:p>
    <w:p w:rsidR="007D591D" w:rsidRPr="007D591D" w:rsidRDefault="007D591D" w:rsidP="007D591D">
      <w:pPr>
        <w:jc w:val="both"/>
      </w:pPr>
      <w:r w:rsidRPr="007D591D">
        <w:t xml:space="preserve">Η προσφορά πρέπει να είναι καθαρογραμμένη χωρίς ξέσματα, σβησίματα, προσθήκες, διορθώσεις. Τυχόν διόρθωση μονογράφεται από τον ενδιαφερόμενο. Η Επιτροπή διενέργειας του διαγωνισμού κατά τον έλεγχο, αφού καθαρογράψει τη διόρθωση, τη </w:t>
      </w:r>
      <w:r w:rsidRPr="007D591D">
        <w:lastRenderedPageBreak/>
        <w:t>μονογράφει και τη σφραγίζει. Η προσφορά απορρίπτεται, όταν υπάρχουν σε αυτή διορθώσεις, οι οποίες την καθιστούν ασαφή κατά την κρίση της Επιτροπής διενέργειας του διαγωνισμού.</w:t>
      </w:r>
    </w:p>
    <w:p w:rsidR="007D591D" w:rsidRPr="007D591D" w:rsidRDefault="007D591D" w:rsidP="007D591D">
      <w:pPr>
        <w:jc w:val="both"/>
      </w:pPr>
      <w:r w:rsidRPr="007D591D">
        <w:rPr>
          <w:b/>
        </w:rPr>
        <w:t>γ)</w:t>
      </w:r>
      <w:r w:rsidRPr="007D591D">
        <w:t xml:space="preserve"> Πιστοποιητικό προϋπηρεσίας σε εκμίσθωση σχολικού κυλικείου από την αντίστοιχη Σχολική Επιτροπή.</w:t>
      </w:r>
    </w:p>
    <w:p w:rsidR="007D591D" w:rsidRPr="007D591D" w:rsidRDefault="007D591D" w:rsidP="007D591D">
      <w:pPr>
        <w:jc w:val="both"/>
      </w:pPr>
      <w:r w:rsidRPr="007D591D">
        <w:rPr>
          <w:b/>
        </w:rPr>
        <w:t>δ)</w:t>
      </w:r>
      <w:r w:rsidRPr="007D591D">
        <w:t xml:space="preserve"> Πιστοποιητικό πολυτεκνίας από τον αρμόδιο φορέα. </w:t>
      </w:r>
    </w:p>
    <w:p w:rsidR="007D591D" w:rsidRPr="007D591D" w:rsidRDefault="007D591D" w:rsidP="007D591D">
      <w:pPr>
        <w:jc w:val="both"/>
      </w:pPr>
      <w:r w:rsidRPr="007D591D">
        <w:rPr>
          <w:b/>
        </w:rPr>
        <w:t>ε)</w:t>
      </w:r>
      <w:r w:rsidRPr="007D591D">
        <w:t xml:space="preserve"> Πιστοποιητικό φορολογικής και ασφαλιστικής ενημερότητας</w:t>
      </w:r>
    </w:p>
    <w:p w:rsidR="007D591D" w:rsidRPr="007D591D" w:rsidRDefault="007D591D" w:rsidP="007D591D">
      <w:pPr>
        <w:jc w:val="both"/>
      </w:pPr>
      <w:proofErr w:type="spellStart"/>
      <w:r w:rsidRPr="007D591D">
        <w:rPr>
          <w:b/>
        </w:rPr>
        <w:t>στ</w:t>
      </w:r>
      <w:proofErr w:type="spellEnd"/>
      <w:r w:rsidRPr="007D591D">
        <w:rPr>
          <w:b/>
        </w:rPr>
        <w:t>)</w:t>
      </w:r>
      <w:r w:rsidRPr="007D591D">
        <w:t xml:space="preserve"> Πιστοποιητικό Εισαγγελίας ότι δεν είναι φυγόποινος ή φυγόδικος.</w:t>
      </w:r>
    </w:p>
    <w:p w:rsidR="007D591D" w:rsidRPr="007D591D" w:rsidRDefault="007D591D" w:rsidP="007D591D">
      <w:pPr>
        <w:jc w:val="both"/>
      </w:pPr>
      <w:r w:rsidRPr="007D591D">
        <w:rPr>
          <w:b/>
        </w:rPr>
        <w:t>ζ)</w:t>
      </w:r>
      <w:r w:rsidRPr="007D591D">
        <w:t xml:space="preserve"> Πιστοποιητικό Ποινικού Μητρώου</w:t>
      </w:r>
    </w:p>
    <w:p w:rsidR="007D591D" w:rsidRPr="007D591D" w:rsidRDefault="007D591D" w:rsidP="007D591D">
      <w:pPr>
        <w:jc w:val="both"/>
      </w:pPr>
      <w:r w:rsidRPr="007D591D">
        <w:rPr>
          <w:b/>
        </w:rPr>
        <w:t>η)</w:t>
      </w:r>
      <w:r w:rsidRPr="007D591D">
        <w:t xml:space="preserve"> Για τη συμμετοχή στο διαγωνισμό καταβάλλεται ποσό εγγύησης τουλάχιστον πεντακόσια 500,00 ευρώ ή αντίστοιχη εγγυητική επιστολή. Η εγγύηση αυτή επιστρέφεται στους ενδιαφερόμενους υποψήφιους μετά την κατακύρωση του διαγωνισμού εκτός του υποψηφίου, στον οποίο κατακυρώθηκε η παραχώρηση του κυλικείου, ο οποίος πρέπει να καταβάλει συμπληρωματικά αντίστοιχο ποσό ή εγγυητική επιστολή που να καλύπτει συνολικά το 30% του ετήσιου μισθώματος ως εγγύηση καλής εκτέλεσης της σύμβασης. Το ποσό αυτό ή η εγγυητική επιστολή παρακρατείτε καθ’ όλη τη διάρκεια της σύμβασης και επιστρέφεται μετά τη λήξη της άτοκα, πλην της περιπτώσεως καταγγελίας ή προώρου λήξης της σύμβασης, οπότε καταπίπτει υπέρ της Σχολικής Επιτροπής.</w:t>
      </w:r>
    </w:p>
    <w:p w:rsidR="007D591D" w:rsidRPr="007D591D" w:rsidRDefault="007D591D" w:rsidP="007D591D">
      <w:pPr>
        <w:jc w:val="both"/>
      </w:pPr>
      <w:r w:rsidRPr="007D591D">
        <w:rPr>
          <w:b/>
        </w:rPr>
        <w:t>θ)</w:t>
      </w:r>
      <w:r w:rsidRPr="007D591D">
        <w:t xml:space="preserve"> Υπεύθυνη δήλωση του Ν. 1599/86 στην οποία δηλώνεται είτε ότι δεν είναι ανάδοχοι</w:t>
      </w:r>
    </w:p>
    <w:p w:rsidR="007D591D" w:rsidRPr="007D591D" w:rsidRDefault="007D591D" w:rsidP="007D591D">
      <w:pPr>
        <w:jc w:val="both"/>
      </w:pPr>
      <w:r w:rsidRPr="007D591D">
        <w:t xml:space="preserve">εκμετάλλευσης άλλου κυλικείου δημοσίου ή ιδιωτικού σχολείου είτε ότι εμπίπτουν στην εξαίρεση της παρ. 3δ. </w:t>
      </w:r>
    </w:p>
    <w:p w:rsidR="007D591D" w:rsidRPr="007D591D" w:rsidRDefault="007D591D" w:rsidP="007D591D">
      <w:pPr>
        <w:jc w:val="both"/>
      </w:pPr>
      <w:r w:rsidRPr="007D591D">
        <w:rPr>
          <w:b/>
        </w:rPr>
        <w:t>ι)</w:t>
      </w:r>
      <w:r w:rsidRPr="007D591D">
        <w:t xml:space="preserve">  Πιστοποιητικό δημόσιας αρχής από το οποίο να προκύπτει η ιδιότητα γονέα μονογονεϊκής οικογένειας.</w:t>
      </w:r>
    </w:p>
    <w:p w:rsidR="007D591D" w:rsidRPr="007D591D" w:rsidRDefault="007D591D" w:rsidP="007D591D">
      <w:pPr>
        <w:jc w:val="both"/>
      </w:pPr>
      <w:proofErr w:type="spellStart"/>
      <w:r w:rsidRPr="007D591D">
        <w:rPr>
          <w:b/>
        </w:rPr>
        <w:t>ια</w:t>
      </w:r>
      <w:proofErr w:type="spellEnd"/>
      <w:r w:rsidRPr="007D591D">
        <w:rPr>
          <w:b/>
        </w:rPr>
        <w:t>)</w:t>
      </w:r>
      <w:r w:rsidRPr="007D591D">
        <w:t xml:space="preserve"> Πιστοποιητικό του Ε.Φ.ΕΤ., ΕΟΠΠΕΠ ή άλλων εναλλακτικών σχημάτων (ΕΣΥΔ).</w:t>
      </w:r>
    </w:p>
    <w:p w:rsidR="007D591D" w:rsidRPr="007D591D" w:rsidRDefault="007D591D" w:rsidP="007D591D">
      <w:pPr>
        <w:jc w:val="both"/>
      </w:pPr>
    </w:p>
    <w:p w:rsidR="007D591D" w:rsidRPr="007D591D" w:rsidRDefault="007D591D" w:rsidP="007D591D">
      <w:pPr>
        <w:jc w:val="both"/>
      </w:pPr>
      <w:r w:rsidRPr="007D591D">
        <w:tab/>
        <w:t xml:space="preserve">Για τη συμμετοχή των δημοτικών ή νομικών προσώπων απαιτούνται όλα τα ανωτέρω δικαιολογητικά εκτός του πιστοποιητικού Εισαγγελίας, της υπεύθυνης δήλωσης του Ν. 1599/86 και του αποσπάσματος ποινικού μητρώου. </w:t>
      </w:r>
    </w:p>
    <w:p w:rsidR="007D591D" w:rsidRPr="007D591D" w:rsidRDefault="007D591D" w:rsidP="007D591D">
      <w:pPr>
        <w:jc w:val="both"/>
      </w:pPr>
      <w:r w:rsidRPr="007D591D">
        <w:t>Απαιτείται, όμως, επιπλέον αποδεικτικό έγγραφο του εξουσιοδοτούμενου να συμμετάσχει στο διαγωνισμό ατόμου. Τα δημοτικά πρόσωπα που συμμετέχουν πρέπει να έχουν τη δυνατότητα λειτουργίας σχολικών κυλικείων εκ του καταστατικού τους.</w:t>
      </w:r>
    </w:p>
    <w:p w:rsidR="007D591D" w:rsidRPr="007D591D" w:rsidRDefault="007D591D" w:rsidP="007D591D">
      <w:pPr>
        <w:jc w:val="both"/>
      </w:pPr>
      <w:r w:rsidRPr="007D591D">
        <w:tab/>
        <w:t>Τα παραπάνω δικαιολογητικά θα υποβάλλονται στην αρμόδια για τη διενέργεια του</w:t>
      </w:r>
      <w:r>
        <w:t xml:space="preserve"> </w:t>
      </w:r>
      <w:r w:rsidRPr="007D591D">
        <w:t>διαγωνισμού Επιτροπή μέσω της Αν/</w:t>
      </w:r>
      <w:proofErr w:type="spellStart"/>
      <w:r w:rsidRPr="007D591D">
        <w:t>τριας</w:t>
      </w:r>
      <w:proofErr w:type="spellEnd"/>
      <w:r w:rsidRPr="007D591D">
        <w:t xml:space="preserve"> Διευθύντριας του 2ου Δημοτικού σχολείου Αλεξ/πολης και θα πρωτοκολλούνται στο πρωτόκολλο της Σχολικής Επιτροπής. </w:t>
      </w:r>
    </w:p>
    <w:p w:rsidR="007D591D" w:rsidRPr="007D591D" w:rsidRDefault="007D591D" w:rsidP="007D591D">
      <w:pPr>
        <w:jc w:val="both"/>
      </w:pPr>
      <w:r w:rsidRPr="007D591D">
        <w:tab/>
        <w:t>Η Επιτροπή διενέργειας του διαγωνισμού δύναται κατά την κρίση της να τάσσει εύλογη προθεσμία για την προσκόμιση τυχόν δικαιολογητικών που λείπουν και είναι απαραίτητα για τη συμμετοχή στο διαγωνισμό πλην της χρηματικής εγγύησης ή της εγγυητικής επιστολής, τα οποία κατατίθενται μαζί με την προσφορά.</w:t>
      </w:r>
    </w:p>
    <w:p w:rsidR="007D591D" w:rsidRPr="007D591D" w:rsidRDefault="007D591D" w:rsidP="007D591D">
      <w:pPr>
        <w:jc w:val="both"/>
      </w:pPr>
      <w:proofErr w:type="spellStart"/>
      <w:r w:rsidRPr="007D591D">
        <w:rPr>
          <w:b/>
        </w:rPr>
        <w:t>ιβ</w:t>
      </w:r>
      <w:proofErr w:type="spellEnd"/>
      <w:r w:rsidRPr="007D591D">
        <w:rPr>
          <w:b/>
        </w:rPr>
        <w:t>)</w:t>
      </w:r>
      <w:r w:rsidRPr="007D591D">
        <w:t xml:space="preserve"> Ο τελικός ανάδοχος, στον οποίο θα κατακυρωθεί οριστικά η δημοπρασία, θα επιβαρυνθεί εξ ολοκλήρου με τις δαπάνες δημοσίευσης της περίληψης της διακήρυξης της δημοπρασίας και όποια έξοδα αυτής, αρχικής και τυχόν επαναληπτικής, επίσης και τα έξοδα τυχόν νόμιμων κρατήσεων τελών της σύμβασης. Οι αποδείξεις και τιμολόγια καταβολής των τελών αυτών προσκομίζονται απαραίτητα σαν δικαιολογητικά κατά τον καταρτισμό και υπογραφή της σύμβασης εκμίσθωσης του κυλικείου.</w:t>
      </w:r>
    </w:p>
    <w:p w:rsidR="007D591D" w:rsidRPr="007D591D" w:rsidRDefault="007D591D" w:rsidP="007D591D">
      <w:pPr>
        <w:jc w:val="both"/>
      </w:pPr>
    </w:p>
    <w:p w:rsidR="007D591D" w:rsidRPr="007D591D" w:rsidRDefault="007D591D" w:rsidP="007D591D">
      <w:pPr>
        <w:jc w:val="both"/>
      </w:pPr>
    </w:p>
    <w:p w:rsidR="007D591D" w:rsidRDefault="007D591D" w:rsidP="007D591D">
      <w:pPr>
        <w:jc w:val="both"/>
      </w:pPr>
    </w:p>
    <w:p w:rsidR="007D591D" w:rsidRPr="007D591D" w:rsidRDefault="007D591D" w:rsidP="007D591D">
      <w:pPr>
        <w:jc w:val="both"/>
      </w:pPr>
      <w:r w:rsidRPr="007D591D">
        <w:t xml:space="preserve">6. </w:t>
      </w:r>
      <w:r w:rsidRPr="007D591D">
        <w:rPr>
          <w:b/>
        </w:rPr>
        <w:t>Καταβολή μισθώματος</w:t>
      </w:r>
      <w:r w:rsidRPr="007D591D">
        <w:t xml:space="preserve"> </w:t>
      </w:r>
    </w:p>
    <w:p w:rsidR="007D591D" w:rsidRPr="007D591D" w:rsidRDefault="007D591D" w:rsidP="007D591D">
      <w:pPr>
        <w:jc w:val="both"/>
      </w:pPr>
      <w:r w:rsidRPr="007D591D">
        <w:lastRenderedPageBreak/>
        <w:t>Η ετήσια καταβολή του μισθώματος θα γίνεται στον λογαριασμό της Τράπεζας που τηρεί το 2ο Δημοτικό σχολείο Αλεξ/πολης, σε τρεις (3) δόσεις. Η πρώτη δόση στις 30 Νοεμβρίου, η δεύτερη στις 28 Φεβρουαρίου και η τρίτη στις 31 Μαΐου.</w:t>
      </w:r>
    </w:p>
    <w:p w:rsidR="007D591D" w:rsidRPr="007D591D" w:rsidRDefault="007D591D" w:rsidP="007D591D">
      <w:pPr>
        <w:jc w:val="both"/>
      </w:pPr>
      <w:r w:rsidRPr="007D591D">
        <w:t>Το ύψος των δόσεων θα διαμορφώνεται σύμφωνα με τον τύπο:</w:t>
      </w:r>
    </w:p>
    <w:p w:rsidR="007D591D" w:rsidRPr="007D591D" w:rsidRDefault="007D591D" w:rsidP="007D591D">
      <w:pPr>
        <w:jc w:val="both"/>
      </w:pPr>
      <w:r w:rsidRPr="007D591D">
        <w:t>υ = 1/189 · α · β · γ</w:t>
      </w:r>
    </w:p>
    <w:p w:rsidR="007D591D" w:rsidRPr="007D591D" w:rsidRDefault="007D591D" w:rsidP="007D591D">
      <w:pPr>
        <w:jc w:val="both"/>
      </w:pPr>
      <w:r w:rsidRPr="007D591D">
        <w:t>Όπου:</w:t>
      </w:r>
    </w:p>
    <w:p w:rsidR="007D591D" w:rsidRPr="007D591D" w:rsidRDefault="007D591D" w:rsidP="007D591D">
      <w:pPr>
        <w:jc w:val="both"/>
      </w:pPr>
      <w:r w:rsidRPr="007D591D">
        <w:t xml:space="preserve">υ είναι το ύψος των δόσεων, </w:t>
      </w:r>
    </w:p>
    <w:p w:rsidR="007D591D" w:rsidRPr="007D591D" w:rsidRDefault="007D591D" w:rsidP="007D591D">
      <w:pPr>
        <w:jc w:val="both"/>
      </w:pPr>
      <w:r w:rsidRPr="007D591D">
        <w:t xml:space="preserve">189 οι εργάσιμες ημέρες του έτους, </w:t>
      </w:r>
    </w:p>
    <w:p w:rsidR="007D591D" w:rsidRPr="007D591D" w:rsidRDefault="007D591D" w:rsidP="007D591D">
      <w:pPr>
        <w:jc w:val="both"/>
      </w:pPr>
      <w:r w:rsidRPr="007D591D">
        <w:t xml:space="preserve">α είναι η προσφορά, </w:t>
      </w:r>
    </w:p>
    <w:p w:rsidR="007D591D" w:rsidRPr="007D591D" w:rsidRDefault="007D591D" w:rsidP="007D591D">
      <w:pPr>
        <w:jc w:val="both"/>
      </w:pPr>
      <w:r w:rsidRPr="007D591D">
        <w:t xml:space="preserve">β είναι ο αριθμός των φοιτούντων μαθητών στις ημερομηνίες που καταβάλλονται οι δόσεις, </w:t>
      </w:r>
    </w:p>
    <w:p w:rsidR="007D591D" w:rsidRPr="007D591D" w:rsidRDefault="007D591D" w:rsidP="007D591D">
      <w:pPr>
        <w:jc w:val="both"/>
      </w:pPr>
      <w:r w:rsidRPr="007D591D">
        <w:t xml:space="preserve">γ είναι οι εργάσιμες ημέρες λειτουργίας του σχολείου με αντίστοιχη φοίτηση μαθητών για την περίοδο που καλύπτει η δόση. </w:t>
      </w:r>
    </w:p>
    <w:p w:rsidR="007D591D" w:rsidRPr="007D591D" w:rsidRDefault="007D591D" w:rsidP="007D591D">
      <w:pPr>
        <w:jc w:val="both"/>
      </w:pPr>
      <w:r w:rsidRPr="007D591D">
        <w:t>Δεν περιλαμβάνονται στις εργάσιμες ημέρες λειτουργίας του σχολείου, οι ημέρες κατά τις οποίες ο αριθμός των παρόντων στο σχολείο μαθητών είναι κατώτερος από το 30% του συνόλου των φοιτώντων στο σχολείο μαθητών.</w:t>
      </w:r>
    </w:p>
    <w:p w:rsidR="007D591D" w:rsidRPr="007D591D" w:rsidRDefault="007D591D" w:rsidP="007D591D">
      <w:pPr>
        <w:jc w:val="both"/>
      </w:pPr>
      <w:r w:rsidRPr="007D591D">
        <w:t xml:space="preserve">Ο αριθμός των φοιτούντων μαθητών (β) και οι εργάσιμες ημέρες για την περίοδο που καλύπτει η δόση (γ) βεβαιώνονται κάθε φορά από το Διευθυντή του Σχολείου. Στον αριθμό αυτό προστίθεται και ο αριθμός των σπουδαστών άλλων σχολικών μονάδων στην περίπτωση που θα συστεγαστούν και θα εξυπηρετούνται από το κυλικείο. </w:t>
      </w:r>
    </w:p>
    <w:p w:rsidR="007D591D" w:rsidRPr="007D591D" w:rsidRDefault="007D591D" w:rsidP="007D591D">
      <w:pPr>
        <w:jc w:val="both"/>
      </w:pPr>
      <w:r w:rsidRPr="007D591D">
        <w:t>Σε περίπτωση που στο σχολικό συγκρότημα συστεγάζεται νηπιαγωγείο, ο αριθμός των φοιτώντων νηπίων δεν συνυπολογίζεται στον καθορισμό του μισθώματος.</w:t>
      </w:r>
    </w:p>
    <w:p w:rsidR="007D591D" w:rsidRPr="007D591D" w:rsidRDefault="007D591D" w:rsidP="007D591D">
      <w:pPr>
        <w:jc w:val="both"/>
      </w:pPr>
      <w:r w:rsidRPr="007D591D">
        <w:t xml:space="preserve">Οι ημέρες και ώρες λειτουργίας του κυλικείου ταυτίζονται με αυτές της λειτουργίας (τακτικής και έκτακτης) της Σχολικής Μονάδας και θεωρούνται 189 εργάσιμες ημέρες. </w:t>
      </w:r>
    </w:p>
    <w:p w:rsidR="007D591D" w:rsidRPr="007D591D" w:rsidRDefault="007D591D" w:rsidP="007D591D">
      <w:pPr>
        <w:jc w:val="both"/>
      </w:pPr>
    </w:p>
    <w:p w:rsidR="007D591D" w:rsidRPr="007D591D" w:rsidRDefault="007D591D" w:rsidP="007D591D">
      <w:pPr>
        <w:jc w:val="both"/>
        <w:rPr>
          <w:b/>
        </w:rPr>
      </w:pPr>
      <w:r w:rsidRPr="007D591D">
        <w:t xml:space="preserve">7. </w:t>
      </w:r>
      <w:r w:rsidRPr="007D591D">
        <w:rPr>
          <w:b/>
        </w:rPr>
        <w:t xml:space="preserve">Ο εκμεταλλευτής του κυλικείου θα πρέπει να γνωρίζει ότι: </w:t>
      </w:r>
    </w:p>
    <w:p w:rsidR="007D591D" w:rsidRPr="007D591D" w:rsidRDefault="007D591D" w:rsidP="007D591D">
      <w:pPr>
        <w:jc w:val="both"/>
      </w:pPr>
      <w:r w:rsidRPr="007D591D">
        <w:t xml:space="preserve">α) Απαγορεύεται η υπεκμίσθωση ή η καθ` οιονδήποτε τρόπο ολική ή μερική παραχώρηση του σε άλλο άτομο. Η παρουσία του εκμεταλλευτή στο κυλικείο τις ώρες λειτουργίας του είναι απαραίτητη. Δύναται όμως να επικουρείται από πρόσωπο, το οποίο θα πληροί τις σχετικές προϋποθέσεις εργασίας. Το πρόσωπο το οποίο θα συνεπικουρεί πρέπει απαραιτήτως να πληροί τις προϋποθέσεις σύμφωνα με τα άρθρα 4 ( παρ.1,2,3 και 4) 7,8 και 9 του Ν.3528/2007 (Φ.Ε.Κ. 26/Α/09-02-2007), «Κύρωση του Κώδικα κατάστασης Δημοσίων Πολιτικών Διοικητικών και Υπαλλήλων Ν.Π.Δ.Δ.». </w:t>
      </w:r>
    </w:p>
    <w:p w:rsidR="007D591D" w:rsidRPr="007D591D" w:rsidRDefault="007D591D" w:rsidP="007D591D">
      <w:pPr>
        <w:jc w:val="both"/>
      </w:pPr>
      <w:r w:rsidRPr="007D591D">
        <w:t>Σε περίπτωση που δεν διαθέτει βεβαίωση παρακολούθησης σεμιναρίου υγιεινής και ασφάλειας τροφίμων του Ε.Φ.Ε.Τ υποχρεούται να το παρακολουθήσει προσκομίζοντας τη σχετική βεβαίωση στη Σχολική Επιτροπή μετά την υπογραφή της συμβάσεως εντός εύλογου χρονικού διαστήματος.</w:t>
      </w:r>
    </w:p>
    <w:p w:rsidR="007D591D" w:rsidRPr="007D591D" w:rsidRDefault="007D591D" w:rsidP="007D591D">
      <w:pPr>
        <w:jc w:val="both"/>
      </w:pPr>
      <w:r w:rsidRPr="007D591D">
        <w:t xml:space="preserve">β) Είναι υποχρεωτική η χρησιμοποίηση Φ.Τ.Μ. </w:t>
      </w:r>
    </w:p>
    <w:p w:rsidR="007D591D" w:rsidRPr="007D591D" w:rsidRDefault="007D591D" w:rsidP="007D591D">
      <w:pPr>
        <w:jc w:val="both"/>
      </w:pPr>
      <w:r w:rsidRPr="007D591D">
        <w:t xml:space="preserve">γ) Είναι υποχρεωτική η ασφάλιση στον ΕΦΚΑ  </w:t>
      </w:r>
    </w:p>
    <w:p w:rsidR="007D591D" w:rsidRPr="007D591D" w:rsidRDefault="007D591D" w:rsidP="007D591D">
      <w:pPr>
        <w:jc w:val="both"/>
      </w:pPr>
      <w:r w:rsidRPr="007D591D">
        <w:t xml:space="preserve">δ) Για τη λειτουργία του κυλικείου απαιτείται η έκδοση σχετικής αδείας. </w:t>
      </w:r>
    </w:p>
    <w:p w:rsidR="007D591D" w:rsidRPr="007D591D" w:rsidRDefault="007D591D" w:rsidP="007D591D">
      <w:pPr>
        <w:jc w:val="both"/>
      </w:pPr>
      <w:r w:rsidRPr="007D591D">
        <w:t xml:space="preserve">ε) Θα πρέπει να τηρεί αυστηρά τις ισχύουσες Υγειονομικές Διατάξεις σύμφωνα με την αριθμ.ΔΥ1γ/Γ.Π./οικ.93828 (ΦΕΚ 1183/31-08-2006, τ. Β ́) Απόφαση του αρμόδιου Υπουργού Υγείας και Κοινωνικής Αλληλεγγύης, όπως αυτή διαμορφώνεται κάθε φορά, με την οποία καθορίζονται τα προσφερόμενα είδη από τα σχολικά κυλικεία. </w:t>
      </w:r>
    </w:p>
    <w:p w:rsidR="007D591D" w:rsidRPr="007D591D" w:rsidRDefault="007D591D" w:rsidP="007D591D">
      <w:pPr>
        <w:jc w:val="both"/>
      </w:pPr>
      <w:proofErr w:type="spellStart"/>
      <w:r w:rsidRPr="007D591D">
        <w:t>στ</w:t>
      </w:r>
      <w:proofErr w:type="spellEnd"/>
      <w:r w:rsidRPr="007D591D">
        <w:t>) Θα πρέπει να συμμορφώνεται πλήρως προς τις υποδείξεις της επιτροπής ελέγχου του κυλικείου και της Διευθύντριας του Σχολείου.</w:t>
      </w:r>
    </w:p>
    <w:p w:rsidR="007D591D" w:rsidRPr="007D591D" w:rsidRDefault="007D591D" w:rsidP="007D591D">
      <w:pPr>
        <w:jc w:val="both"/>
      </w:pPr>
      <w:r w:rsidRPr="007D591D">
        <w:t>ζ) Είναι υποχρεωμένος να καθαρίζει τον αύλειο χώρο γύρω από το κυλικείο από συσκευασίες και προϊόντα που πωλούνται σε αυτό.</w:t>
      </w:r>
    </w:p>
    <w:p w:rsidR="007D591D" w:rsidRPr="007D591D" w:rsidRDefault="007D591D" w:rsidP="007D591D">
      <w:pPr>
        <w:jc w:val="both"/>
      </w:pPr>
      <w:r w:rsidRPr="007D591D">
        <w:lastRenderedPageBreak/>
        <w:t xml:space="preserve">η) Σε περίπτωση που την εκμετάλλευση του κυλικείου αναλάβει η καθαρίστρια του σχολείου, απαγορεύεται να καθαρίζει τους χώρους του σχολείου κατά τη διάρκεια λειτουργίας του κυλικείου. Ο καθαρισμός θα γίνεται μετά το ωράριο λειτουργίας του κυλικείου. </w:t>
      </w:r>
    </w:p>
    <w:p w:rsidR="007D591D" w:rsidRPr="007D591D" w:rsidRDefault="007D591D" w:rsidP="007D591D">
      <w:pPr>
        <w:jc w:val="both"/>
      </w:pPr>
      <w:r w:rsidRPr="007D591D">
        <w:t>θ) Σε περίπτωση μεταστέγασης μέρους του σχολικού συγκροτήματος με μείωση των μαθητών άνω του 20% δύναται ο μισθωτής του κυλικείου να ζητήσει από τη Σχολική Επιτροπή, είτε τη την μείωση του καταβαλλόμενος μισθώματος σε ποσοστό ανάλογο της μείωσης των μαθητών, είτε λύση της σύμβασης με δίμηνη τουλάχιστον προειδοποίηση, οπότε δεν καταπίπτει η εγγύηση υπέρ της Σχολικής Επιτροπής.</w:t>
      </w:r>
    </w:p>
    <w:p w:rsidR="007D591D" w:rsidRPr="007D591D" w:rsidRDefault="007D591D" w:rsidP="007D591D">
      <w:pPr>
        <w:jc w:val="both"/>
      </w:pPr>
    </w:p>
    <w:p w:rsidR="007D591D" w:rsidRPr="007D591D" w:rsidRDefault="007D591D" w:rsidP="007D591D">
      <w:pPr>
        <w:jc w:val="both"/>
      </w:pPr>
      <w:r w:rsidRPr="007D591D">
        <w:t xml:space="preserve">8. </w:t>
      </w:r>
      <w:r w:rsidRPr="007D591D">
        <w:rPr>
          <w:b/>
        </w:rPr>
        <w:t>Η Σχολική Επιτροπή έχει το δικαίωμα:</w:t>
      </w:r>
      <w:r w:rsidRPr="007D591D">
        <w:t xml:space="preserve"> </w:t>
      </w:r>
    </w:p>
    <w:p w:rsidR="007D591D" w:rsidRPr="007D591D" w:rsidRDefault="007D591D" w:rsidP="007D591D">
      <w:pPr>
        <w:jc w:val="both"/>
      </w:pPr>
      <w:r w:rsidRPr="007D591D">
        <w:t xml:space="preserve">α) Να μην κατακυρώσει το διαγωνισμό, εφόσον κρίνει ότι οι προσφορές είναι απαράδεκτες ή για οποιοδήποτε λόγο κρίνει το αποτέλεσμα του διαγωνισμού ως ασύμφορο. </w:t>
      </w:r>
    </w:p>
    <w:p w:rsidR="007D591D" w:rsidRPr="007D591D" w:rsidRDefault="007D591D" w:rsidP="007D591D">
      <w:pPr>
        <w:jc w:val="both"/>
      </w:pPr>
      <w:r w:rsidRPr="007D591D">
        <w:t xml:space="preserve">β) Να καταγγείλει τη σύμβαση για σπουδαίο λόγο που θα παρατηρηθεί ή θα διαπιστωθεί από την ειδική επιτροπή ελέγχου και καλής λειτουργίας του κυλικείου. </w:t>
      </w:r>
    </w:p>
    <w:p w:rsidR="007D591D" w:rsidRPr="007D591D" w:rsidRDefault="007D591D" w:rsidP="007D591D">
      <w:pPr>
        <w:jc w:val="both"/>
      </w:pPr>
      <w:r w:rsidRPr="007D591D">
        <w:t xml:space="preserve">γ) Να συγκροτήσει Επιτροπή Ελέγχου και καλής λειτουργίας του σχολικού κυλικείου, η οποία θα αποτελείται από: </w:t>
      </w:r>
    </w:p>
    <w:p w:rsidR="007D591D" w:rsidRPr="007D591D" w:rsidRDefault="007D591D" w:rsidP="007D591D">
      <w:pPr>
        <w:jc w:val="both"/>
      </w:pPr>
      <w:r w:rsidRPr="007D591D">
        <w:t xml:space="preserve">Τον Διευθυντή του σχολείου ή το νόμιμο αναπληρωτή του. </w:t>
      </w:r>
    </w:p>
    <w:p w:rsidR="007D591D" w:rsidRPr="007D591D" w:rsidRDefault="007D591D" w:rsidP="007D591D">
      <w:pPr>
        <w:jc w:val="both"/>
      </w:pPr>
      <w:r w:rsidRPr="007D591D">
        <w:t xml:space="preserve">Ένα μέλος του Συλλόγου Γονέων - Κηδεμόνων με τον αναπληρωτή του. </w:t>
      </w:r>
    </w:p>
    <w:p w:rsidR="007D591D" w:rsidRPr="007D591D" w:rsidRDefault="007D591D" w:rsidP="007D591D">
      <w:pPr>
        <w:jc w:val="both"/>
      </w:pPr>
      <w:r w:rsidRPr="007D591D">
        <w:t xml:space="preserve">Ένα μέλος της Σχολικής Επιτροπής με τον αναπληρωτή του. </w:t>
      </w:r>
    </w:p>
    <w:p w:rsidR="007D591D" w:rsidRPr="007D591D" w:rsidRDefault="007D591D" w:rsidP="007D591D">
      <w:pPr>
        <w:jc w:val="both"/>
      </w:pPr>
      <w:r w:rsidRPr="007D591D">
        <w:t xml:space="preserve">Ένα μέλος της Μαθητικής Κοινότητας με τον αναπληρωτή του. </w:t>
      </w:r>
    </w:p>
    <w:p w:rsidR="007D591D" w:rsidRPr="007D591D" w:rsidRDefault="007D591D" w:rsidP="007D591D">
      <w:pPr>
        <w:jc w:val="both"/>
      </w:pPr>
      <w:r w:rsidRPr="007D591D">
        <w:t xml:space="preserve">Έναν Εκπαιδευτικό του σχολείου με τον αναπληρωτή του. </w:t>
      </w:r>
    </w:p>
    <w:p w:rsidR="007D591D" w:rsidRPr="007D591D" w:rsidRDefault="007D591D" w:rsidP="007D591D">
      <w:pPr>
        <w:jc w:val="both"/>
      </w:pPr>
      <w:r w:rsidRPr="007D591D">
        <w:t xml:space="preserve">Έργο της Επιτροπής είναι ο έλεγχος της ομαλής λειτουργίας του κυλικείου, η διάθεση από αυτό των προβλεπόμενων και οριζόμενων ειδών από τις ισχύουσες διατάξεις όπως αυτές κάθε φορά ισχύουν, καθώς και η τήρηση των κανόνων υγιεινής. </w:t>
      </w:r>
    </w:p>
    <w:p w:rsidR="007D591D" w:rsidRPr="007D591D" w:rsidRDefault="007D591D" w:rsidP="007D591D">
      <w:pPr>
        <w:jc w:val="both"/>
      </w:pPr>
    </w:p>
    <w:p w:rsidR="007D591D" w:rsidRPr="007D591D" w:rsidRDefault="007D591D" w:rsidP="007D591D">
      <w:pPr>
        <w:jc w:val="both"/>
      </w:pPr>
    </w:p>
    <w:p w:rsidR="007D591D" w:rsidRPr="007D591D" w:rsidRDefault="007D591D" w:rsidP="007D591D">
      <w:pPr>
        <w:jc w:val="both"/>
      </w:pPr>
    </w:p>
    <w:p w:rsidR="007D591D" w:rsidRPr="007D591D" w:rsidRDefault="007D591D" w:rsidP="007D591D">
      <w:pPr>
        <w:jc w:val="both"/>
        <w:rPr>
          <w:b/>
        </w:rPr>
      </w:pPr>
      <w:r w:rsidRPr="007D591D">
        <w:t xml:space="preserve">9. </w:t>
      </w:r>
      <w:r w:rsidRPr="007D591D">
        <w:rPr>
          <w:b/>
        </w:rPr>
        <w:t xml:space="preserve">Άλλοι όροι </w:t>
      </w:r>
    </w:p>
    <w:p w:rsidR="007D591D" w:rsidRPr="007D591D" w:rsidRDefault="007D591D" w:rsidP="007D591D">
      <w:pPr>
        <w:jc w:val="both"/>
      </w:pPr>
      <w:r w:rsidRPr="007D591D">
        <w:t xml:space="preserve">α) Η Επιτροπή διενέργειας του διαγωνισμού συγκροτείται με πράξη της Προέδρου της Σχολικής Επιτροπής και αποτελείται από την Διευθύντρια του σχολείου, από εκπρόσωπο του Δήμου στη Σχολική Επιτροπή και τον πρόεδρο του συλλόγου γονέων ή τον εκπρόσωπο των γονέων στη Σχολική Επιτροπή, αν υπάρχει σύλλογος. Σε περίπτωση που δεν υπάρχει σύλλογος γονέων, στην Επιτροπή διενέργειας του διαγωνισμού συμμετέχει εκπρόσωπος του συλλόγου διδασκόντων. </w:t>
      </w:r>
    </w:p>
    <w:p w:rsidR="007D591D" w:rsidRPr="007D591D" w:rsidRDefault="007D591D" w:rsidP="007D591D">
      <w:pPr>
        <w:jc w:val="both"/>
      </w:pPr>
      <w:r w:rsidRPr="007D591D">
        <w:t xml:space="preserve">Σε περίπτωση συστέγασης πολλών σχολικών μονάδων ορίζεται στην Επιτροπή αυτή ένας Διευθυντής σχολικής μονάδας και ένας πρόεδρος συλλόγου γονέων ή εκπρόσωπος των γονέων με κλήρωση ενώπιον ειδικής συνεδρίας της Σχολικής Επιτροπής, κατά την οποία συντάσσεται σχετικό πρακτικό. </w:t>
      </w:r>
    </w:p>
    <w:p w:rsidR="007D591D" w:rsidRPr="007D591D" w:rsidRDefault="007D591D" w:rsidP="007D591D">
      <w:pPr>
        <w:jc w:val="both"/>
      </w:pPr>
      <w:r w:rsidRPr="007D591D">
        <w:t>Σε περίπτωση αποτυχίας του διαγωνισμού, αυτός επαναλαμβάνεται με την ίδια διαδικασία.</w:t>
      </w:r>
    </w:p>
    <w:p w:rsidR="007D591D" w:rsidRPr="007D591D" w:rsidRDefault="007D591D" w:rsidP="007D591D">
      <w:pPr>
        <w:jc w:val="both"/>
      </w:pPr>
      <w:r w:rsidRPr="007D591D">
        <w:t xml:space="preserve">β) Σε περίπτωση αποτυχίας και του επαναληπτικού διαγωνισμού, γίνεται απευθείας ανάθεση του κυλικείου σε πρόσωπο που διαθέτει τις νόμιμες προϋποθέσεις, αφού υποβάλλει τα δικαιολογητικά που προβλέπονται από την απόφαση αυτή. Σε περίπτωση μη ύπαρξης ενδιαφερομένων για απευθείας ανάθεση, μπορεί να γίνει απευθείας ανάθεση σε άτομα του σχολικού περιβάλλοντος, πάσης φύσεως βοηθητικού προσωπικού που απασχολείται με οποιαδήποτε σχέση εργασίας. Οι όροι της απευθείας ανάθεσης δεν μπορεί να είναι δυσμενέστεροι των προβλεπόμενων όρων της </w:t>
      </w:r>
      <w:r w:rsidRPr="007D591D">
        <w:lastRenderedPageBreak/>
        <w:t xml:space="preserve">προκήρυξης. Το ποσό της ανάθεσης δεν μπορεί να είναι μικρότερο από το ελάχιστο όριο εκκίνησης που καθορίζεται στο άρθρο </w:t>
      </w:r>
      <w:r w:rsidRPr="007D591D">
        <w:rPr>
          <w:color w:val="000000"/>
        </w:rPr>
        <w:t>4β</w:t>
      </w:r>
      <w:r w:rsidRPr="007D591D">
        <w:t xml:space="preserve"> της παρούσης απόφασης.</w:t>
      </w:r>
    </w:p>
    <w:p w:rsidR="007D591D" w:rsidRPr="007D591D" w:rsidRDefault="007D591D" w:rsidP="007D591D">
      <w:pPr>
        <w:jc w:val="both"/>
      </w:pPr>
      <w:r w:rsidRPr="007D591D">
        <w:t xml:space="preserve"> Το άτομο του σχολικού περιβάλλοντος που συνταξιοδοτείται ή αποχωρεί από το σχολείο για οποιοδήποτε λόγο, εξακολουθεί να έχει την εκμετάλλευση του κυλικείου μέχρι την καταληκτική ημερομηνία της σύμβασής του. </w:t>
      </w:r>
    </w:p>
    <w:p w:rsidR="007D591D" w:rsidRPr="007D591D" w:rsidRDefault="007D591D" w:rsidP="007D591D">
      <w:pPr>
        <w:jc w:val="both"/>
      </w:pPr>
      <w:r w:rsidRPr="007D591D">
        <w:t xml:space="preserve">γ) Η μίσθωση των σχολικών κυλικείων κατά οποιονδήποτε τρόπο δεν υπάγεται στις διατάξεις για τις εμπορικές μισθώσεις. </w:t>
      </w:r>
    </w:p>
    <w:p w:rsidR="007D591D" w:rsidRPr="007D591D" w:rsidRDefault="007D591D" w:rsidP="007D591D">
      <w:pPr>
        <w:jc w:val="both"/>
      </w:pPr>
      <w:r w:rsidRPr="007D591D">
        <w:t>δ) Σε περίπτωση μεταβολής της σύστασης της Σχολικής Επιτροπής, αλλαγής του νομικού αυτής καθεστώτος, κατάργησή της ή και συγχώνευσής της με άλλη, το ποσό της μίσθωσης θα καταβάλλεται πάντα προς όφελος του 2ου Δημοτικού σχολείου Αλεξ/πολης και μόνο.</w:t>
      </w:r>
    </w:p>
    <w:p w:rsidR="007D591D" w:rsidRPr="007D591D" w:rsidRDefault="007D591D" w:rsidP="007D591D">
      <w:pPr>
        <w:jc w:val="both"/>
      </w:pPr>
      <w:r w:rsidRPr="007D591D">
        <w:t>ε) Όλοι οι παραπάνω όροι, που υποχρεωτικά θα περιλαμβάνονται στις σχετικές συμβάσεις, θεωρούνται και είναι ουσιώδεις.</w:t>
      </w:r>
    </w:p>
    <w:p w:rsidR="007D591D" w:rsidRPr="007D591D" w:rsidRDefault="007D591D" w:rsidP="007D591D">
      <w:pPr>
        <w:jc w:val="both"/>
      </w:pPr>
      <w:proofErr w:type="spellStart"/>
      <w:r w:rsidRPr="007D591D">
        <w:t>στ</w:t>
      </w:r>
      <w:proofErr w:type="spellEnd"/>
      <w:r w:rsidRPr="007D591D">
        <w:t xml:space="preserve">) Κάθε παράβαση και ενός μόνο εξ αυτών θα έχει σαν συνέπεια την καταγγελία της σύμβασης. Παράβαση που θα πιστοποιείται από την Επιτροπής Ελέγχου λειτουργίας του κυλικείου, θα εισηγείται στη Σχολική Επιτροπή την καταγγελία της σύμβασης που έχει υπογραφεί, για ουσιώδη λόγο, που οφείλεται στον υπεύθυνο ανάδοχο του κυλικείου. Η Σχολική Επιτροπή θα κρίνει εάν συντρέχει ή όχι λόγος καταγγελίας της σύμβασης και αποφασίζει αναλόγως, αφού προηγουμένως κληθεί να εκφράσει τις απόψεις του, ο εκμεταλλευτής του κυλικείου. Αν δεν γίνουν δεκτές, υποχρεούται σε απόδοση του μίσθιου (χώρου) μετά από την απόφαση της Σχολικής Επιτροπής και την καταγγελία της σύμβασης, μέσα σε προθεσμία που δεν μπορεί να ξεπερνά τις δέκα (10) μέρες από την κοινοποίηση της απόφασης. </w:t>
      </w:r>
    </w:p>
    <w:p w:rsidR="007D591D" w:rsidRPr="007D591D" w:rsidRDefault="007D591D" w:rsidP="007D591D">
      <w:r w:rsidRPr="007D591D">
        <w:t>ζ)  Η προθεσμία μεταξύ της δημοσίευσης της προκήρυξης και της ημέρας του αρχικού ή του επαναληπτικού διαγωνισμού δεν μπορεί να είναι μικρότερη των 30 ημερών ή των 20 ημερών αντίστοιχα.</w:t>
      </w:r>
    </w:p>
    <w:p w:rsidR="007D591D" w:rsidRPr="007D591D" w:rsidRDefault="007D591D" w:rsidP="007D591D">
      <w:pPr>
        <w:jc w:val="both"/>
      </w:pPr>
      <w:r w:rsidRPr="007D591D">
        <w:t>η) Ο προσφέρων θεωρείται ότι αποδέχεται πλήρως και ανεπιφύλακτα όλους τους όρους της διακήρυξης και τις διατάξεις της παρούσης απόφασης.</w:t>
      </w:r>
      <w:r w:rsidRPr="007D591D">
        <w:br/>
        <w:t xml:space="preserve">θ) Ένσταση κατά της νομιμότητας της διενέργειας του διαγωνισμού ή της συμμετοχής κάποιου σε αυτόν, κατά τη διάρκεια του διαγωνισμού, υποβάλλεται εντός προθεσμίας τριών (3) ημερών από την ημερομηνία διενέργειάς του. </w:t>
      </w:r>
    </w:p>
    <w:p w:rsidR="007D591D" w:rsidRPr="007D591D" w:rsidRDefault="007D591D" w:rsidP="007D591D">
      <w:pPr>
        <w:jc w:val="both"/>
      </w:pPr>
      <w:r w:rsidRPr="007D591D">
        <w:t xml:space="preserve">Η Επιτροπή υποβάλλει εντός τριών (3) ημερών την ένσταση με αιτιολογημένη γνωμοδότησή της στη Σχολική Επιτροπή που είναι αρμόδια για την κατακύρωση του διαγωνισμού, προκειμένου να αποφανθεί τελικά για την αποδοχή ή την απόρριψή της. </w:t>
      </w:r>
    </w:p>
    <w:p w:rsidR="007D591D" w:rsidRPr="007D591D" w:rsidRDefault="007D591D" w:rsidP="007D591D">
      <w:pPr>
        <w:jc w:val="both"/>
      </w:pPr>
      <w:r w:rsidRPr="007D591D">
        <w:t xml:space="preserve">Ενστάσεις που υποβάλλονται για οποιουσδήποτε άλλους από τους προαναφερόμενους λόγους δε γίνονται δεκτές. </w:t>
      </w:r>
    </w:p>
    <w:p w:rsidR="007D591D" w:rsidRPr="007D591D" w:rsidRDefault="007D591D" w:rsidP="007D591D">
      <w:pPr>
        <w:jc w:val="both"/>
      </w:pPr>
      <w:r w:rsidRPr="007D591D">
        <w:t>Της ένστασης κατά της συμμετοχής κάποιου στο διαγωνισμό, λαμβάνει γνώση υποχρεωτικά με τη φροντίδα της Επιτροπής αυτός, κατά του οποίου στρέφεται, ο οποίος έχει δικαίωμα να υποβάλλει τις απόψεις του ενώπιον της Σχολικής Επιτροπής εντός δύο (2) ημερών από την γνωστοποίηση.</w:t>
      </w:r>
      <w:r w:rsidRPr="007D591D">
        <w:br/>
        <w:t>ι) Η σύμβαση υπογράφεται από την Πρόεδρο της Σχολικής Επιτροπής και από τον υποψήφιο που έχει συγκεντρώσει τα περισσότερα μόρια.</w:t>
      </w:r>
    </w:p>
    <w:p w:rsidR="007D591D" w:rsidRPr="007D591D" w:rsidRDefault="007D591D" w:rsidP="007D591D">
      <w:pPr>
        <w:jc w:val="both"/>
      </w:pPr>
      <w:r w:rsidRPr="007D591D">
        <w:t>κ) Ο εκμεταλλευτής επιβαρύνεται για την κατανάλωση ηλεκτρικής ενέργειας, καταμετρούμενη με εγκατεστημένο υπό-μετρητή ΔΕΗ, εφόσον υπάρχει. Η χρέωση θα υπολογίζεται ως εξής:  συνολικό ποσό λογαριασμού επί το κλάσμα «κιλοβατώρες (KWH) που κατανάλωσε το κυλικείο, προς το σύνολο των KWH του σχολείου». </w:t>
      </w:r>
      <w:r w:rsidRPr="007D591D">
        <w:br/>
      </w:r>
    </w:p>
    <w:p w:rsidR="007D591D" w:rsidRPr="007D591D" w:rsidRDefault="007D591D" w:rsidP="007D591D">
      <w:pPr>
        <w:jc w:val="both"/>
      </w:pPr>
      <w:r w:rsidRPr="007D591D">
        <w:t xml:space="preserve">H περίληψη της διακήρυξης θα σταλεί για δημοσίευση σε δύο τοπικές εφημερίδες και θα τοποθετηθεί στον πίνακα ανακοινώσεων του σχολείου. </w:t>
      </w:r>
    </w:p>
    <w:p w:rsidR="007D591D" w:rsidRPr="007D591D" w:rsidRDefault="007D591D" w:rsidP="007D591D">
      <w:pPr>
        <w:jc w:val="both"/>
      </w:pPr>
      <w:r w:rsidRPr="007D591D">
        <w:lastRenderedPageBreak/>
        <w:t xml:space="preserve">Θα πρέπει να έχουν εξασφαλιστεί οι προϋποθέσεις ακαταλληλότητας του χώρου του κυλικείου, προκειμένου να εκδοθεί η απαραίτητη άδεια λειτουργίας από το Δήμο σύμφωνα με τις κείμενες διατάξεις. </w:t>
      </w:r>
    </w:p>
    <w:p w:rsidR="007D591D" w:rsidRPr="007D591D" w:rsidRDefault="007D591D" w:rsidP="007D591D">
      <w:pPr>
        <w:jc w:val="both"/>
        <w:rPr>
          <w:color w:val="000000"/>
          <w:lang w:val="x-none" w:eastAsia="x-none"/>
        </w:rPr>
      </w:pPr>
      <w:r w:rsidRPr="007D591D">
        <w:rPr>
          <w:color w:val="000000"/>
          <w:lang w:val="x-none" w:eastAsia="x-none"/>
        </w:rPr>
        <w:tab/>
      </w:r>
    </w:p>
    <w:p w:rsidR="007D591D" w:rsidRPr="007D591D" w:rsidRDefault="007D591D" w:rsidP="007D591D">
      <w:pPr>
        <w:jc w:val="both"/>
        <w:rPr>
          <w:b/>
          <w:lang w:eastAsia="x-none"/>
        </w:rPr>
      </w:pPr>
      <w:r w:rsidRPr="007D591D">
        <w:rPr>
          <w:color w:val="000000"/>
          <w:lang w:eastAsia="x-none"/>
        </w:rPr>
        <w:t xml:space="preserve"> </w:t>
      </w:r>
      <w:r w:rsidRPr="007D591D">
        <w:rPr>
          <w:color w:val="000000"/>
          <w:lang w:eastAsia="x-none"/>
        </w:rPr>
        <w:tab/>
      </w:r>
      <w:r w:rsidRPr="007D591D">
        <w:rPr>
          <w:b/>
          <w:lang w:eastAsia="x-none"/>
        </w:rPr>
        <w:t xml:space="preserve"> </w:t>
      </w:r>
    </w:p>
    <w:p w:rsidR="00350D4A" w:rsidRPr="007D591D" w:rsidRDefault="00350D4A" w:rsidP="007D591D">
      <w:pPr>
        <w:jc w:val="both"/>
      </w:pPr>
    </w:p>
    <w:sectPr w:rsidR="00350D4A" w:rsidRPr="007D591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94996"/>
    <w:multiLevelType w:val="hybridMultilevel"/>
    <w:tmpl w:val="DF7671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9AB49B5"/>
    <w:multiLevelType w:val="hybridMultilevel"/>
    <w:tmpl w:val="D31427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3AC4763"/>
    <w:multiLevelType w:val="hybridMultilevel"/>
    <w:tmpl w:val="C9B84B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6FB96834"/>
    <w:multiLevelType w:val="hybridMultilevel"/>
    <w:tmpl w:val="CEE240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779E40E8"/>
    <w:multiLevelType w:val="hybridMultilevel"/>
    <w:tmpl w:val="FD60DDD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DC7"/>
    <w:rsid w:val="000063DD"/>
    <w:rsid w:val="000233CC"/>
    <w:rsid w:val="00080B6D"/>
    <w:rsid w:val="000D16C2"/>
    <w:rsid w:val="00197170"/>
    <w:rsid w:val="00350D4A"/>
    <w:rsid w:val="0037782C"/>
    <w:rsid w:val="00544296"/>
    <w:rsid w:val="00571F84"/>
    <w:rsid w:val="0059120A"/>
    <w:rsid w:val="00613456"/>
    <w:rsid w:val="006141F0"/>
    <w:rsid w:val="0076720B"/>
    <w:rsid w:val="007C60A9"/>
    <w:rsid w:val="007D591D"/>
    <w:rsid w:val="00832DC7"/>
    <w:rsid w:val="008B1418"/>
    <w:rsid w:val="00966DD6"/>
    <w:rsid w:val="00A00439"/>
    <w:rsid w:val="00BA3F3A"/>
    <w:rsid w:val="00F77A2D"/>
    <w:rsid w:val="00FD284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00CFA9-2F77-4560-B73F-EF41E514C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170"/>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sca8f66ba">
    <w:name w:val="csca8f66ba"/>
    <w:basedOn w:val="a0"/>
    <w:rsid w:val="00197170"/>
  </w:style>
  <w:style w:type="paragraph" w:styleId="Web">
    <w:name w:val="Normal (Web)"/>
    <w:basedOn w:val="a"/>
    <w:uiPriority w:val="99"/>
    <w:semiHidden/>
    <w:unhideWhenUsed/>
    <w:rsid w:val="00197170"/>
    <w:pPr>
      <w:spacing w:before="100" w:beforeAutospacing="1" w:after="119"/>
    </w:pPr>
  </w:style>
  <w:style w:type="paragraph" w:styleId="a3">
    <w:name w:val="List Paragraph"/>
    <w:basedOn w:val="a"/>
    <w:uiPriority w:val="34"/>
    <w:qFormat/>
    <w:rsid w:val="00197170"/>
    <w:pPr>
      <w:ind w:left="720"/>
      <w:contextualSpacing/>
    </w:pPr>
  </w:style>
  <w:style w:type="paragraph" w:styleId="a4">
    <w:name w:val="Balloon Text"/>
    <w:basedOn w:val="a"/>
    <w:link w:val="Char"/>
    <w:uiPriority w:val="99"/>
    <w:semiHidden/>
    <w:unhideWhenUsed/>
    <w:rsid w:val="00FD284C"/>
    <w:rPr>
      <w:rFonts w:ascii="Segoe UI" w:hAnsi="Segoe UI" w:cs="Segoe UI"/>
      <w:sz w:val="18"/>
      <w:szCs w:val="18"/>
    </w:rPr>
  </w:style>
  <w:style w:type="character" w:customStyle="1" w:styleId="Char">
    <w:name w:val="Κείμενο πλαισίου Char"/>
    <w:basedOn w:val="a0"/>
    <w:link w:val="a4"/>
    <w:uiPriority w:val="99"/>
    <w:semiHidden/>
    <w:rsid w:val="00FD284C"/>
    <w:rPr>
      <w:rFonts w:ascii="Segoe UI" w:eastAsia="Times New Roman"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8</Pages>
  <Words>3170</Words>
  <Characters>17122</Characters>
  <Application>Microsoft Office Word</Application>
  <DocSecurity>0</DocSecurity>
  <Lines>142</Lines>
  <Paragraphs>40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Fani Limperidou</dc:creator>
  <cp:keywords/>
  <dc:description/>
  <cp:lastModifiedBy>Fani Limperidou</cp:lastModifiedBy>
  <cp:revision>15</cp:revision>
  <cp:lastPrinted>2023-08-07T06:27:00Z</cp:lastPrinted>
  <dcterms:created xsi:type="dcterms:W3CDTF">2023-02-10T07:57:00Z</dcterms:created>
  <dcterms:modified xsi:type="dcterms:W3CDTF">2023-08-11T07:05:00Z</dcterms:modified>
</cp:coreProperties>
</file>